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995" w:rsidRPr="00A1071C" w:rsidRDefault="00A1071C" w:rsidP="008815F3">
      <w:pPr>
        <w:jc w:val="both"/>
        <w:rPr>
          <w:rFonts w:ascii="Verdana" w:hAnsi="Verdana" w:cs="Arial"/>
          <w:sz w:val="22"/>
          <w:szCs w:val="22"/>
        </w:rPr>
      </w:pPr>
      <w:r w:rsidRPr="00A1071C">
        <w:rPr>
          <w:rFonts w:ascii="Verdana" w:hAnsi="Verdana" w:cs="Arial"/>
          <w:sz w:val="22"/>
          <w:szCs w:val="22"/>
        </w:rPr>
        <w:t>N</w:t>
      </w:r>
      <w:r w:rsidR="00680995" w:rsidRPr="00A1071C">
        <w:rPr>
          <w:rFonts w:ascii="Verdana" w:hAnsi="Verdana" w:cs="Arial"/>
          <w:sz w:val="22"/>
          <w:szCs w:val="22"/>
        </w:rPr>
        <w:t xml:space="preserve">a podlagi </w:t>
      </w:r>
      <w:r w:rsidR="00DB2B0E" w:rsidRPr="00A1071C">
        <w:rPr>
          <w:rFonts w:ascii="Verdana" w:hAnsi="Verdana" w:cs="Arial"/>
          <w:sz w:val="22"/>
          <w:szCs w:val="22"/>
        </w:rPr>
        <w:t>drugega odstavka 2</w:t>
      </w:r>
      <w:r w:rsidR="00387AFD" w:rsidRPr="00A1071C">
        <w:rPr>
          <w:rFonts w:ascii="Verdana" w:hAnsi="Verdana" w:cs="Arial"/>
          <w:sz w:val="22"/>
          <w:szCs w:val="22"/>
        </w:rPr>
        <w:t>2</w:t>
      </w:r>
      <w:r w:rsidR="00DB2B0E" w:rsidRPr="00A1071C">
        <w:rPr>
          <w:rFonts w:ascii="Verdana" w:hAnsi="Verdana" w:cs="Arial"/>
          <w:sz w:val="22"/>
          <w:szCs w:val="22"/>
        </w:rPr>
        <w:t>. člena Zakona o delovnih razmerjih (</w:t>
      </w:r>
      <w:r w:rsidR="00387AFD" w:rsidRPr="00A1071C">
        <w:rPr>
          <w:rFonts w:ascii="Verdana" w:hAnsi="Verdana" w:cs="Arial"/>
          <w:bCs/>
          <w:sz w:val="22"/>
          <w:szCs w:val="22"/>
        </w:rPr>
        <w:t xml:space="preserve">Uradni list RS, št. </w:t>
      </w:r>
      <w:hyperlink r:id="rId8" w:tgtFrame="_blank" w:tooltip="Zakon o delovnih razmerjih (ZDR-1)" w:history="1">
        <w:r w:rsidR="00387AFD" w:rsidRPr="00A1071C">
          <w:rPr>
            <w:rFonts w:ascii="Verdana" w:hAnsi="Verdana" w:cs="Arial"/>
            <w:bCs/>
            <w:sz w:val="22"/>
            <w:szCs w:val="22"/>
          </w:rPr>
          <w:t>21/13</w:t>
        </w:r>
      </w:hyperlink>
      <w:r w:rsidR="00387AFD" w:rsidRPr="00A1071C">
        <w:rPr>
          <w:rFonts w:ascii="Verdana" w:hAnsi="Verdana" w:cs="Arial"/>
          <w:bCs/>
          <w:sz w:val="22"/>
          <w:szCs w:val="22"/>
        </w:rPr>
        <w:t xml:space="preserve">, </w:t>
      </w:r>
      <w:hyperlink r:id="rId9" w:tgtFrame="_blank" w:tooltip="Popravek Zakona o delovnih razmerjih" w:history="1">
        <w:r w:rsidR="00387AFD" w:rsidRPr="00A1071C">
          <w:rPr>
            <w:rFonts w:ascii="Verdana" w:hAnsi="Verdana" w:cs="Arial"/>
            <w:bCs/>
            <w:sz w:val="22"/>
            <w:szCs w:val="22"/>
          </w:rPr>
          <w:t xml:space="preserve">78/13 – </w:t>
        </w:r>
        <w:proofErr w:type="spellStart"/>
        <w:r w:rsidR="00387AFD" w:rsidRPr="00A1071C">
          <w:rPr>
            <w:rFonts w:ascii="Verdana" w:hAnsi="Verdana" w:cs="Arial"/>
            <w:bCs/>
            <w:sz w:val="22"/>
            <w:szCs w:val="22"/>
          </w:rPr>
          <w:t>popr</w:t>
        </w:r>
        <w:proofErr w:type="spellEnd"/>
        <w:r w:rsidR="00387AFD" w:rsidRPr="00A1071C">
          <w:rPr>
            <w:rFonts w:ascii="Verdana" w:hAnsi="Verdana" w:cs="Arial"/>
            <w:bCs/>
            <w:sz w:val="22"/>
            <w:szCs w:val="22"/>
          </w:rPr>
          <w:t>.</w:t>
        </w:r>
      </w:hyperlink>
      <w:r w:rsidR="00387AFD" w:rsidRPr="00A1071C">
        <w:rPr>
          <w:rFonts w:ascii="Verdana" w:hAnsi="Verdana" w:cs="Arial"/>
          <w:bCs/>
          <w:sz w:val="22"/>
          <w:szCs w:val="22"/>
        </w:rPr>
        <w:t xml:space="preserve">, </w:t>
      </w:r>
      <w:hyperlink r:id="rId10" w:tgtFrame="_blank" w:tooltip="Zakon o zaposlovanju, samozaposlovanju in delu tujcev" w:history="1">
        <w:r w:rsidR="00387AFD" w:rsidRPr="00A1071C">
          <w:rPr>
            <w:rFonts w:ascii="Verdana" w:hAnsi="Verdana" w:cs="Arial"/>
            <w:bCs/>
            <w:sz w:val="22"/>
            <w:szCs w:val="22"/>
          </w:rPr>
          <w:t>47/15</w:t>
        </w:r>
      </w:hyperlink>
      <w:r w:rsidR="00387AFD" w:rsidRPr="00A1071C">
        <w:rPr>
          <w:rFonts w:ascii="Verdana" w:hAnsi="Verdana" w:cs="Arial"/>
          <w:bCs/>
          <w:sz w:val="22"/>
          <w:szCs w:val="22"/>
        </w:rPr>
        <w:t xml:space="preserve"> – ZZSDT, </w:t>
      </w:r>
      <w:hyperlink r:id="rId11" w:tgtFrame="_blank" w:tooltip="Zakon o spremembah in dopolnitvah Pomorskega zakonika" w:history="1">
        <w:r w:rsidR="00387AFD" w:rsidRPr="00A1071C">
          <w:rPr>
            <w:rFonts w:ascii="Verdana" w:hAnsi="Verdana" w:cs="Arial"/>
            <w:bCs/>
            <w:sz w:val="22"/>
            <w:szCs w:val="22"/>
          </w:rPr>
          <w:t>33/16</w:t>
        </w:r>
      </w:hyperlink>
      <w:r w:rsidR="00387AFD" w:rsidRPr="00A1071C">
        <w:rPr>
          <w:rFonts w:ascii="Verdana" w:hAnsi="Verdana" w:cs="Arial"/>
          <w:bCs/>
          <w:sz w:val="22"/>
          <w:szCs w:val="22"/>
        </w:rPr>
        <w:t xml:space="preserve"> – PZ-F, </w:t>
      </w:r>
      <w:hyperlink r:id="rId12" w:tgtFrame="_blank" w:tooltip="Zakon o dopolnitvah Zakona o delovnih razmerjih" w:history="1">
        <w:r w:rsidR="00387AFD" w:rsidRPr="00A1071C">
          <w:rPr>
            <w:rFonts w:ascii="Verdana" w:hAnsi="Verdana" w:cs="Arial"/>
            <w:bCs/>
            <w:sz w:val="22"/>
            <w:szCs w:val="22"/>
          </w:rPr>
          <w:t>52/16</w:t>
        </w:r>
      </w:hyperlink>
      <w:r w:rsidR="00387AFD" w:rsidRPr="00A1071C">
        <w:rPr>
          <w:rFonts w:ascii="Verdana" w:hAnsi="Verdana" w:cs="Arial"/>
          <w:bCs/>
          <w:sz w:val="22"/>
          <w:szCs w:val="22"/>
        </w:rPr>
        <w:t xml:space="preserve"> in </w:t>
      </w:r>
      <w:hyperlink r:id="rId13" w:tgtFrame="_blank" w:tooltip="Odločba o razveljavitvi četrtega odstavka 88. člena Zakona o delovnih razmerjih in delni razveljavitvi sklepa Vrhovnega sodišča, sklepa Višjega delovnega in socialnega sodišča in sklepa Delovnega sodišča v Mariboru" w:history="1">
        <w:r w:rsidR="00387AFD" w:rsidRPr="00A1071C">
          <w:rPr>
            <w:rFonts w:ascii="Verdana" w:hAnsi="Verdana" w:cs="Arial"/>
            <w:bCs/>
            <w:sz w:val="22"/>
            <w:szCs w:val="22"/>
          </w:rPr>
          <w:t>15/17</w:t>
        </w:r>
      </w:hyperlink>
      <w:r w:rsidR="00387AFD" w:rsidRPr="00A1071C">
        <w:rPr>
          <w:rFonts w:ascii="Verdana" w:hAnsi="Verdana" w:cs="Arial"/>
          <w:bCs/>
          <w:sz w:val="22"/>
          <w:szCs w:val="22"/>
        </w:rPr>
        <w:t xml:space="preserve"> – </w:t>
      </w:r>
      <w:proofErr w:type="spellStart"/>
      <w:r w:rsidR="00387AFD" w:rsidRPr="00A1071C">
        <w:rPr>
          <w:rFonts w:ascii="Verdana" w:hAnsi="Verdana" w:cs="Arial"/>
          <w:bCs/>
          <w:sz w:val="22"/>
          <w:szCs w:val="22"/>
        </w:rPr>
        <w:t>odl</w:t>
      </w:r>
      <w:proofErr w:type="spellEnd"/>
      <w:r w:rsidR="00387AFD" w:rsidRPr="00A1071C">
        <w:rPr>
          <w:rFonts w:ascii="Verdana" w:hAnsi="Verdana" w:cs="Arial"/>
          <w:bCs/>
          <w:sz w:val="22"/>
          <w:szCs w:val="22"/>
        </w:rPr>
        <w:t xml:space="preserve">. US) </w:t>
      </w:r>
      <w:r w:rsidR="00DB2B0E" w:rsidRPr="00A1071C">
        <w:rPr>
          <w:rFonts w:ascii="Verdana" w:hAnsi="Verdana" w:cs="Arial"/>
          <w:sz w:val="22"/>
          <w:szCs w:val="22"/>
        </w:rPr>
        <w:t>), 108. člena Zakona o organizaciji in financiranju vzgoje in izobraževanja (</w:t>
      </w:r>
      <w:r w:rsidR="00387AFD" w:rsidRPr="00A1071C">
        <w:rPr>
          <w:rFonts w:ascii="Verdana" w:hAnsi="Verdana" w:cs="Arial"/>
          <w:bCs/>
          <w:sz w:val="22"/>
          <w:szCs w:val="22"/>
        </w:rPr>
        <w:t xml:space="preserve">(Uradni list RS, št. </w:t>
      </w:r>
      <w:hyperlink r:id="rId14" w:tgtFrame="_blank" w:tooltip="Zakon o organizaciji in financiranju vzgoje in izobraževanja (uradno prečiščeno besedilo)" w:history="1">
        <w:r w:rsidR="00387AFD" w:rsidRPr="00A1071C">
          <w:rPr>
            <w:rFonts w:ascii="Verdana" w:hAnsi="Verdana" w:cs="Arial"/>
            <w:bCs/>
            <w:sz w:val="22"/>
            <w:szCs w:val="22"/>
          </w:rPr>
          <w:t>16/07</w:t>
        </w:r>
      </w:hyperlink>
      <w:r w:rsidR="00387AFD" w:rsidRPr="00A1071C">
        <w:rPr>
          <w:rFonts w:ascii="Verdana" w:hAnsi="Verdana" w:cs="Arial"/>
          <w:bCs/>
          <w:sz w:val="22"/>
          <w:szCs w:val="22"/>
        </w:rPr>
        <w:t xml:space="preserve"> – uradno prečiščeno besedilo, </w:t>
      </w:r>
      <w:hyperlink r:id="rId15" w:tgtFrame="_blank" w:tooltip="Zakon o spremembah in dopolnitvah Zakona o organizaciji in financiranju vzgoje in izobraževanja" w:history="1">
        <w:r w:rsidR="00387AFD" w:rsidRPr="00A1071C">
          <w:rPr>
            <w:rFonts w:ascii="Verdana" w:hAnsi="Verdana" w:cs="Arial"/>
            <w:bCs/>
            <w:sz w:val="22"/>
            <w:szCs w:val="22"/>
          </w:rPr>
          <w:t>36/08</w:t>
        </w:r>
      </w:hyperlink>
      <w:r w:rsidR="00387AFD" w:rsidRPr="00A1071C">
        <w:rPr>
          <w:rFonts w:ascii="Verdana" w:hAnsi="Verdana" w:cs="Arial"/>
          <w:bCs/>
          <w:sz w:val="22"/>
          <w:szCs w:val="22"/>
        </w:rPr>
        <w:t xml:space="preserve">, </w:t>
      </w:r>
      <w:hyperlink r:id="rId16" w:tgtFrame="_blank" w:tooltip="Zakon o spremembah in dopolnitvah Zakona o organizaciji in financiranju vzgoje in izobraževanja" w:history="1">
        <w:r w:rsidR="00387AFD" w:rsidRPr="00A1071C">
          <w:rPr>
            <w:rFonts w:ascii="Verdana" w:hAnsi="Verdana" w:cs="Arial"/>
            <w:bCs/>
            <w:sz w:val="22"/>
            <w:szCs w:val="22"/>
          </w:rPr>
          <w:t>58/09</w:t>
        </w:r>
      </w:hyperlink>
      <w:r w:rsidR="00387AFD" w:rsidRPr="00A1071C">
        <w:rPr>
          <w:rFonts w:ascii="Verdana" w:hAnsi="Verdana" w:cs="Arial"/>
          <w:bCs/>
          <w:sz w:val="22"/>
          <w:szCs w:val="22"/>
        </w:rPr>
        <w:t xml:space="preserve">, </w:t>
      </w:r>
      <w:hyperlink r:id="rId17" w:tgtFrame="_blank" w:tooltip="Popravek Zakona o spremembah in dopolnitvah Zakona o organizaciji in financiranju vzgoje in izobraževanja (ZOFVI-H)" w:history="1">
        <w:r w:rsidR="00387AFD" w:rsidRPr="00A1071C">
          <w:rPr>
            <w:rFonts w:ascii="Verdana" w:hAnsi="Verdana" w:cs="Arial"/>
            <w:bCs/>
            <w:sz w:val="22"/>
            <w:szCs w:val="22"/>
          </w:rPr>
          <w:t xml:space="preserve">64/09 – </w:t>
        </w:r>
        <w:proofErr w:type="spellStart"/>
        <w:r w:rsidR="00387AFD" w:rsidRPr="00A1071C">
          <w:rPr>
            <w:rFonts w:ascii="Verdana" w:hAnsi="Verdana" w:cs="Arial"/>
            <w:bCs/>
            <w:sz w:val="22"/>
            <w:szCs w:val="22"/>
          </w:rPr>
          <w:t>popr</w:t>
        </w:r>
        <w:proofErr w:type="spellEnd"/>
        <w:r w:rsidR="00387AFD" w:rsidRPr="00A1071C">
          <w:rPr>
            <w:rFonts w:ascii="Verdana" w:hAnsi="Verdana" w:cs="Arial"/>
            <w:bCs/>
            <w:sz w:val="22"/>
            <w:szCs w:val="22"/>
          </w:rPr>
          <w:t>.</w:t>
        </w:r>
      </w:hyperlink>
      <w:r w:rsidR="00387AFD" w:rsidRPr="00A1071C">
        <w:rPr>
          <w:rFonts w:ascii="Verdana" w:hAnsi="Verdana" w:cs="Arial"/>
          <w:bCs/>
          <w:sz w:val="22"/>
          <w:szCs w:val="22"/>
        </w:rPr>
        <w:t xml:space="preserve">, </w:t>
      </w:r>
      <w:hyperlink r:id="rId18" w:tgtFrame="_blank" w:tooltip="Popravek Zakona o spremembah in dopolnitvah Zakona o organizaciji in financiranju vzgoje in izobraževanja (ZOFVI-H)" w:history="1">
        <w:r w:rsidR="00387AFD" w:rsidRPr="00A1071C">
          <w:rPr>
            <w:rFonts w:ascii="Verdana" w:hAnsi="Verdana" w:cs="Arial"/>
            <w:bCs/>
            <w:sz w:val="22"/>
            <w:szCs w:val="22"/>
          </w:rPr>
          <w:t xml:space="preserve">65/09 – </w:t>
        </w:r>
        <w:proofErr w:type="spellStart"/>
        <w:r w:rsidR="00387AFD" w:rsidRPr="00A1071C">
          <w:rPr>
            <w:rFonts w:ascii="Verdana" w:hAnsi="Verdana" w:cs="Arial"/>
            <w:bCs/>
            <w:sz w:val="22"/>
            <w:szCs w:val="22"/>
          </w:rPr>
          <w:t>popr</w:t>
        </w:r>
        <w:proofErr w:type="spellEnd"/>
        <w:r w:rsidR="00387AFD" w:rsidRPr="00A1071C">
          <w:rPr>
            <w:rFonts w:ascii="Verdana" w:hAnsi="Verdana" w:cs="Arial"/>
            <w:bCs/>
            <w:sz w:val="22"/>
            <w:szCs w:val="22"/>
          </w:rPr>
          <w:t>.</w:t>
        </w:r>
      </w:hyperlink>
      <w:r w:rsidR="00387AFD" w:rsidRPr="00A1071C">
        <w:rPr>
          <w:rFonts w:ascii="Verdana" w:hAnsi="Verdana" w:cs="Arial"/>
          <w:bCs/>
          <w:sz w:val="22"/>
          <w:szCs w:val="22"/>
        </w:rPr>
        <w:t xml:space="preserve">, </w:t>
      </w:r>
      <w:hyperlink r:id="rId19" w:tgtFrame="_blank" w:tooltip="Zakon o spremembah in dopolnitvah Zakona o organizaciji in financiranju vzgoje in izobraževanja" w:history="1">
        <w:r w:rsidR="00387AFD" w:rsidRPr="00A1071C">
          <w:rPr>
            <w:rFonts w:ascii="Verdana" w:hAnsi="Verdana" w:cs="Arial"/>
            <w:bCs/>
            <w:sz w:val="22"/>
            <w:szCs w:val="22"/>
          </w:rPr>
          <w:t>20/11</w:t>
        </w:r>
      </w:hyperlink>
      <w:r w:rsidR="00387AFD" w:rsidRPr="00A1071C">
        <w:rPr>
          <w:rFonts w:ascii="Verdana" w:hAnsi="Verdana" w:cs="Arial"/>
          <w:bCs/>
          <w:sz w:val="22"/>
          <w:szCs w:val="22"/>
        </w:rPr>
        <w:t xml:space="preserve">, </w:t>
      </w:r>
      <w:hyperlink r:id="rId20" w:tgtFrame="_blank" w:tooltip="Zakon za uravnoteženje javnih financ" w:history="1">
        <w:r w:rsidR="00387AFD" w:rsidRPr="00A1071C">
          <w:rPr>
            <w:rFonts w:ascii="Verdana" w:hAnsi="Verdana" w:cs="Arial"/>
            <w:bCs/>
            <w:sz w:val="22"/>
            <w:szCs w:val="22"/>
          </w:rPr>
          <w:t>40/12</w:t>
        </w:r>
      </w:hyperlink>
      <w:r w:rsidR="00387AFD" w:rsidRPr="00A1071C">
        <w:rPr>
          <w:rFonts w:ascii="Verdana" w:hAnsi="Verdana" w:cs="Arial"/>
          <w:bCs/>
          <w:sz w:val="22"/>
          <w:szCs w:val="22"/>
        </w:rPr>
        <w:t xml:space="preserve"> – ZUJF, </w:t>
      </w:r>
      <w:hyperlink r:id="rId21" w:tgtFrame="_blank" w:tooltip="Zakon o spremembah in dopolnitvah Zakona o prevozih v cestnem prometu" w:history="1">
        <w:r w:rsidR="00387AFD" w:rsidRPr="00A1071C">
          <w:rPr>
            <w:rFonts w:ascii="Verdana" w:hAnsi="Verdana" w:cs="Arial"/>
            <w:bCs/>
            <w:sz w:val="22"/>
            <w:szCs w:val="22"/>
          </w:rPr>
          <w:t>57/12</w:t>
        </w:r>
      </w:hyperlink>
      <w:r w:rsidR="00387AFD" w:rsidRPr="00A1071C">
        <w:rPr>
          <w:rFonts w:ascii="Verdana" w:hAnsi="Verdana" w:cs="Arial"/>
          <w:bCs/>
          <w:sz w:val="22"/>
          <w:szCs w:val="22"/>
        </w:rPr>
        <w:t xml:space="preserve"> – ZPCP-2D, </w:t>
      </w:r>
      <w:hyperlink r:id="rId22" w:tgtFrame="_blank" w:tooltip="Zakon o spremembi Zakona o spremembah in dopolnitvah Zakona o organizaciji in financiranju vzgoje in izobraževanja" w:history="1">
        <w:r w:rsidR="00387AFD" w:rsidRPr="00A1071C">
          <w:rPr>
            <w:rFonts w:ascii="Verdana" w:hAnsi="Verdana" w:cs="Arial"/>
            <w:bCs/>
            <w:sz w:val="22"/>
            <w:szCs w:val="22"/>
          </w:rPr>
          <w:t>47/15</w:t>
        </w:r>
      </w:hyperlink>
      <w:r w:rsidR="00387AFD" w:rsidRPr="00A1071C">
        <w:rPr>
          <w:rFonts w:ascii="Verdana" w:hAnsi="Verdana" w:cs="Arial"/>
          <w:bCs/>
          <w:sz w:val="22"/>
          <w:szCs w:val="22"/>
        </w:rPr>
        <w:t xml:space="preserve">, </w:t>
      </w:r>
      <w:hyperlink r:id="rId23" w:tgtFrame="_blank" w:tooltip="Zakon o spremembah in dopolnitvah Zakona o organizaciji in financiranju vzgoje in izobraževanja" w:history="1">
        <w:r w:rsidR="00387AFD" w:rsidRPr="00A1071C">
          <w:rPr>
            <w:rFonts w:ascii="Verdana" w:hAnsi="Verdana" w:cs="Arial"/>
            <w:bCs/>
            <w:sz w:val="22"/>
            <w:szCs w:val="22"/>
          </w:rPr>
          <w:t>46/16</w:t>
        </w:r>
      </w:hyperlink>
      <w:r w:rsidR="00387AFD" w:rsidRPr="00A1071C">
        <w:rPr>
          <w:rFonts w:ascii="Verdana" w:hAnsi="Verdana" w:cs="Arial"/>
          <w:bCs/>
          <w:sz w:val="22"/>
          <w:szCs w:val="22"/>
        </w:rPr>
        <w:t xml:space="preserve">, </w:t>
      </w:r>
      <w:hyperlink r:id="rId24" w:tgtFrame="_blank" w:tooltip="Popravek Zakona o spremembah in dopolnitvah Zakona o organizaciji in financiranju vzgoje in izobraževanja (ZOFVI-L)" w:history="1">
        <w:r w:rsidR="00387AFD" w:rsidRPr="00A1071C">
          <w:rPr>
            <w:rFonts w:ascii="Verdana" w:hAnsi="Verdana" w:cs="Arial"/>
            <w:bCs/>
            <w:sz w:val="22"/>
            <w:szCs w:val="22"/>
          </w:rPr>
          <w:t xml:space="preserve">49/16 – </w:t>
        </w:r>
        <w:proofErr w:type="spellStart"/>
        <w:r w:rsidR="00387AFD" w:rsidRPr="00A1071C">
          <w:rPr>
            <w:rFonts w:ascii="Verdana" w:hAnsi="Verdana" w:cs="Arial"/>
            <w:bCs/>
            <w:sz w:val="22"/>
            <w:szCs w:val="22"/>
          </w:rPr>
          <w:t>popr</w:t>
        </w:r>
        <w:proofErr w:type="spellEnd"/>
        <w:r w:rsidR="00387AFD" w:rsidRPr="00A1071C">
          <w:rPr>
            <w:rFonts w:ascii="Verdana" w:hAnsi="Verdana" w:cs="Arial"/>
            <w:bCs/>
            <w:sz w:val="22"/>
            <w:szCs w:val="22"/>
          </w:rPr>
          <w:t>.</w:t>
        </w:r>
      </w:hyperlink>
      <w:r w:rsidR="00387AFD" w:rsidRPr="00A1071C">
        <w:rPr>
          <w:rFonts w:ascii="Verdana" w:hAnsi="Verdana" w:cs="Arial"/>
          <w:bCs/>
          <w:sz w:val="22"/>
          <w:szCs w:val="22"/>
        </w:rPr>
        <w:t xml:space="preserve"> in </w:t>
      </w:r>
      <w:hyperlink r:id="rId25" w:tgtFrame="_blank" w:tooltip="Zakon o vajeništvu" w:history="1">
        <w:r w:rsidR="00387AFD" w:rsidRPr="00A1071C">
          <w:rPr>
            <w:rFonts w:ascii="Verdana" w:hAnsi="Verdana" w:cs="Arial"/>
            <w:bCs/>
            <w:sz w:val="22"/>
            <w:szCs w:val="22"/>
          </w:rPr>
          <w:t>25/17</w:t>
        </w:r>
      </w:hyperlink>
      <w:r w:rsidR="00387AFD" w:rsidRPr="00A1071C">
        <w:rPr>
          <w:rFonts w:ascii="Verdana" w:hAnsi="Verdana" w:cs="Arial"/>
          <w:bCs/>
          <w:sz w:val="22"/>
          <w:szCs w:val="22"/>
        </w:rPr>
        <w:t xml:space="preserve"> – </w:t>
      </w:r>
      <w:proofErr w:type="spellStart"/>
      <w:r w:rsidR="00387AFD" w:rsidRPr="00A1071C">
        <w:rPr>
          <w:rFonts w:ascii="Verdana" w:hAnsi="Verdana" w:cs="Arial"/>
          <w:bCs/>
          <w:sz w:val="22"/>
          <w:szCs w:val="22"/>
        </w:rPr>
        <w:t>ZVaj</w:t>
      </w:r>
      <w:proofErr w:type="spellEnd"/>
      <w:r w:rsidR="00DB2B0E" w:rsidRPr="00A1071C">
        <w:rPr>
          <w:rFonts w:ascii="Verdana" w:hAnsi="Verdana" w:cs="Arial"/>
          <w:sz w:val="22"/>
          <w:szCs w:val="22"/>
        </w:rPr>
        <w:t>), 21. člena Zakona o javnih uslužbencih (Ur</w:t>
      </w:r>
      <w:r w:rsidR="00387AFD" w:rsidRPr="00A1071C">
        <w:rPr>
          <w:rFonts w:ascii="Verdana" w:hAnsi="Verdana" w:cs="Arial"/>
          <w:sz w:val="22"/>
          <w:szCs w:val="22"/>
        </w:rPr>
        <w:t>adni list</w:t>
      </w:r>
      <w:r>
        <w:rPr>
          <w:rFonts w:ascii="Verdana" w:hAnsi="Verdana" w:cs="Arial"/>
          <w:sz w:val="22"/>
          <w:szCs w:val="22"/>
        </w:rPr>
        <w:t xml:space="preserve"> </w:t>
      </w:r>
      <w:r w:rsidR="00DB2B0E" w:rsidRPr="00A1071C">
        <w:rPr>
          <w:rFonts w:ascii="Verdana" w:hAnsi="Verdana" w:cs="Arial"/>
          <w:sz w:val="22"/>
          <w:szCs w:val="22"/>
        </w:rPr>
        <w:t>RS, št</w:t>
      </w:r>
      <w:r w:rsidR="00137BFC" w:rsidRPr="00A1071C">
        <w:rPr>
          <w:rFonts w:ascii="Verdana" w:hAnsi="Verdana" w:cs="Arial"/>
          <w:sz w:val="22"/>
          <w:szCs w:val="22"/>
        </w:rPr>
        <w:t xml:space="preserve">. 63/07, 65/08, 69/08, 40/12), </w:t>
      </w:r>
      <w:r w:rsidR="00DB2B0E" w:rsidRPr="00A1071C">
        <w:rPr>
          <w:rFonts w:ascii="Verdana" w:hAnsi="Verdana" w:cs="Arial"/>
          <w:sz w:val="22"/>
          <w:szCs w:val="22"/>
        </w:rPr>
        <w:t xml:space="preserve">šestega odstavka 7. </w:t>
      </w:r>
      <w:r w:rsidR="00314100" w:rsidRPr="00A1071C">
        <w:rPr>
          <w:rFonts w:ascii="Verdana" w:hAnsi="Verdana" w:cs="Arial"/>
          <w:sz w:val="22"/>
          <w:szCs w:val="22"/>
        </w:rPr>
        <w:t>člena</w:t>
      </w:r>
      <w:r w:rsidR="00DB2B0E" w:rsidRPr="00A1071C">
        <w:rPr>
          <w:rFonts w:ascii="Verdana" w:hAnsi="Verdana" w:cs="Arial"/>
          <w:sz w:val="22"/>
          <w:szCs w:val="22"/>
        </w:rPr>
        <w:t xml:space="preserve"> Zakona o sistemu plač</w:t>
      </w:r>
      <w:r w:rsidR="00314100" w:rsidRPr="00A1071C">
        <w:rPr>
          <w:rFonts w:ascii="Verdana" w:hAnsi="Verdana" w:cs="Arial"/>
          <w:sz w:val="22"/>
          <w:szCs w:val="22"/>
        </w:rPr>
        <w:t xml:space="preserve"> v javnem sektorju (</w:t>
      </w:r>
      <w:r w:rsidR="00387AFD" w:rsidRPr="00A1071C">
        <w:rPr>
          <w:rFonts w:ascii="Verdana" w:hAnsi="Verdana" w:cs="Arial"/>
          <w:bCs/>
          <w:sz w:val="22"/>
          <w:szCs w:val="22"/>
        </w:rPr>
        <w:t xml:space="preserve">Uradni list RS, št. </w:t>
      </w:r>
      <w:hyperlink r:id="rId26" w:tgtFrame="_blank" w:tooltip="Zakon o sistemu plač v javnem sektorju (uradno prečiščeno besedilo)" w:history="1">
        <w:r w:rsidR="00387AFD" w:rsidRPr="00A1071C">
          <w:rPr>
            <w:rFonts w:ascii="Verdana" w:hAnsi="Verdana" w:cs="Arial"/>
            <w:bCs/>
            <w:sz w:val="22"/>
            <w:szCs w:val="22"/>
          </w:rPr>
          <w:t>108/09</w:t>
        </w:r>
      </w:hyperlink>
      <w:r w:rsidR="00387AFD" w:rsidRPr="00A1071C">
        <w:rPr>
          <w:rFonts w:ascii="Verdana" w:hAnsi="Verdana" w:cs="Arial"/>
          <w:bCs/>
          <w:sz w:val="22"/>
          <w:szCs w:val="22"/>
        </w:rPr>
        <w:t xml:space="preserve"> – uradno prečiščeno besedilo, </w:t>
      </w:r>
      <w:hyperlink r:id="rId27" w:tgtFrame="_blank" w:tooltip="Zakon o spremembah Zakona o sistemu plač v javnem sektorju" w:history="1">
        <w:r w:rsidR="00387AFD" w:rsidRPr="00A1071C">
          <w:rPr>
            <w:rFonts w:ascii="Verdana" w:hAnsi="Verdana" w:cs="Arial"/>
            <w:bCs/>
            <w:sz w:val="22"/>
            <w:szCs w:val="22"/>
          </w:rPr>
          <w:t>13/10</w:t>
        </w:r>
      </w:hyperlink>
      <w:r w:rsidR="00387AFD" w:rsidRPr="00A1071C">
        <w:rPr>
          <w:rFonts w:ascii="Verdana" w:hAnsi="Verdana" w:cs="Arial"/>
          <w:bCs/>
          <w:sz w:val="22"/>
          <w:szCs w:val="22"/>
        </w:rPr>
        <w:t xml:space="preserve">, </w:t>
      </w:r>
      <w:hyperlink r:id="rId28" w:tgtFrame="_blank" w:tooltip="Zakon o spremembah in dopolnitvah Zakona o sistemu plač v javnem sektorju" w:history="1">
        <w:r w:rsidR="00387AFD" w:rsidRPr="00A1071C">
          <w:rPr>
            <w:rFonts w:ascii="Verdana" w:hAnsi="Verdana" w:cs="Arial"/>
            <w:bCs/>
            <w:sz w:val="22"/>
            <w:szCs w:val="22"/>
          </w:rPr>
          <w:t>59/10</w:t>
        </w:r>
      </w:hyperlink>
      <w:r w:rsidR="00387AFD" w:rsidRPr="00A1071C">
        <w:rPr>
          <w:rFonts w:ascii="Verdana" w:hAnsi="Verdana" w:cs="Arial"/>
          <w:bCs/>
          <w:sz w:val="22"/>
          <w:szCs w:val="22"/>
        </w:rPr>
        <w:t xml:space="preserve">, </w:t>
      </w:r>
      <w:hyperlink r:id="rId29" w:tgtFrame="_blank" w:tooltip="Zakon o spremembi Zakona o sistemu plač v javnem sektorju" w:history="1">
        <w:r w:rsidR="00387AFD" w:rsidRPr="00A1071C">
          <w:rPr>
            <w:rFonts w:ascii="Verdana" w:hAnsi="Verdana" w:cs="Arial"/>
            <w:bCs/>
            <w:sz w:val="22"/>
            <w:szCs w:val="22"/>
          </w:rPr>
          <w:t>85/10</w:t>
        </w:r>
      </w:hyperlink>
      <w:r w:rsidR="00387AFD" w:rsidRPr="00A1071C">
        <w:rPr>
          <w:rFonts w:ascii="Verdana" w:hAnsi="Verdana" w:cs="Arial"/>
          <w:bCs/>
          <w:sz w:val="22"/>
          <w:szCs w:val="22"/>
        </w:rPr>
        <w:t xml:space="preserve">, </w:t>
      </w:r>
      <w:hyperlink r:id="rId30" w:tgtFrame="_blank" w:tooltip="Zakon o spremembi Zakona o sistemu plač v javnem sektorju" w:history="1">
        <w:r w:rsidR="00387AFD" w:rsidRPr="00A1071C">
          <w:rPr>
            <w:rFonts w:ascii="Verdana" w:hAnsi="Verdana" w:cs="Arial"/>
            <w:bCs/>
            <w:sz w:val="22"/>
            <w:szCs w:val="22"/>
          </w:rPr>
          <w:t>107/10</w:t>
        </w:r>
      </w:hyperlink>
      <w:r w:rsidR="00387AFD" w:rsidRPr="00A1071C">
        <w:rPr>
          <w:rFonts w:ascii="Verdana" w:hAnsi="Verdana" w:cs="Arial"/>
          <w:bCs/>
          <w:sz w:val="22"/>
          <w:szCs w:val="22"/>
        </w:rPr>
        <w:t xml:space="preserve">, </w:t>
      </w:r>
      <w:hyperlink r:id="rId31" w:tgtFrame="_blank" w:tooltip="Avtentična razlaga 49.a člena Zakona o sistemu plač v javnem sektorju" w:history="1">
        <w:r w:rsidR="00387AFD" w:rsidRPr="00A1071C">
          <w:rPr>
            <w:rFonts w:ascii="Verdana" w:hAnsi="Verdana" w:cs="Arial"/>
            <w:bCs/>
            <w:sz w:val="22"/>
            <w:szCs w:val="22"/>
          </w:rPr>
          <w:t>35/11</w:t>
        </w:r>
      </w:hyperlink>
      <w:r w:rsidR="00387AFD" w:rsidRPr="00A1071C">
        <w:rPr>
          <w:rFonts w:ascii="Verdana" w:hAnsi="Verdana" w:cs="Arial"/>
          <w:bCs/>
          <w:sz w:val="22"/>
          <w:szCs w:val="22"/>
        </w:rPr>
        <w:t xml:space="preserve"> – ORZSPJS49a, </w:t>
      </w:r>
      <w:hyperlink r:id="rId32" w:tgtFrame="_blank" w:tooltip="Odločba o ugotovitvi, da so prvi do deseti odstavek 42. člena Zakona o sistemu plač v javnem sektorju in 2. člen Zakona o spremembi Zakona o sistemu plač v javnem sektorju, kolikor se nanaša na navedene določbe, v neskladju z Ustavo" w:history="1">
        <w:r w:rsidR="00387AFD" w:rsidRPr="00A1071C">
          <w:rPr>
            <w:rFonts w:ascii="Verdana" w:hAnsi="Verdana" w:cs="Arial"/>
            <w:bCs/>
            <w:sz w:val="22"/>
            <w:szCs w:val="22"/>
          </w:rPr>
          <w:t>27/12</w:t>
        </w:r>
      </w:hyperlink>
      <w:r w:rsidR="00387AFD" w:rsidRPr="00A1071C">
        <w:rPr>
          <w:rFonts w:ascii="Verdana" w:hAnsi="Verdana" w:cs="Arial"/>
          <w:bCs/>
          <w:sz w:val="22"/>
          <w:szCs w:val="22"/>
        </w:rPr>
        <w:t xml:space="preserve"> – </w:t>
      </w:r>
      <w:proofErr w:type="spellStart"/>
      <w:r w:rsidR="00387AFD" w:rsidRPr="00A1071C">
        <w:rPr>
          <w:rFonts w:ascii="Verdana" w:hAnsi="Verdana" w:cs="Arial"/>
          <w:bCs/>
          <w:sz w:val="22"/>
          <w:szCs w:val="22"/>
        </w:rPr>
        <w:t>odl</w:t>
      </w:r>
      <w:proofErr w:type="spellEnd"/>
      <w:r w:rsidR="00387AFD" w:rsidRPr="00A1071C">
        <w:rPr>
          <w:rFonts w:ascii="Verdana" w:hAnsi="Verdana" w:cs="Arial"/>
          <w:bCs/>
          <w:sz w:val="22"/>
          <w:szCs w:val="22"/>
        </w:rPr>
        <w:t xml:space="preserve">. US, </w:t>
      </w:r>
      <w:hyperlink r:id="rId33" w:tgtFrame="_blank" w:tooltip="Zakon za uravnoteženje javnih financ" w:history="1">
        <w:r w:rsidR="00387AFD" w:rsidRPr="00A1071C">
          <w:rPr>
            <w:rFonts w:ascii="Verdana" w:hAnsi="Verdana" w:cs="Arial"/>
            <w:bCs/>
            <w:sz w:val="22"/>
            <w:szCs w:val="22"/>
          </w:rPr>
          <w:t>40/12</w:t>
        </w:r>
      </w:hyperlink>
      <w:r w:rsidR="00387AFD" w:rsidRPr="00A1071C">
        <w:rPr>
          <w:rFonts w:ascii="Verdana" w:hAnsi="Verdana" w:cs="Arial"/>
          <w:bCs/>
          <w:sz w:val="22"/>
          <w:szCs w:val="22"/>
        </w:rPr>
        <w:t xml:space="preserve"> – ZUJF, </w:t>
      </w:r>
      <w:hyperlink r:id="rId34" w:tgtFrame="_blank" w:tooltip="Zakon o spremembi in dopolnitvah Zakona o sistemu plač v javnem sektorju" w:history="1">
        <w:r w:rsidR="00387AFD" w:rsidRPr="00A1071C">
          <w:rPr>
            <w:rFonts w:ascii="Verdana" w:hAnsi="Verdana" w:cs="Arial"/>
            <w:bCs/>
            <w:sz w:val="22"/>
            <w:szCs w:val="22"/>
          </w:rPr>
          <w:t>46/13</w:t>
        </w:r>
      </w:hyperlink>
      <w:r w:rsidR="00387AFD" w:rsidRPr="00A1071C">
        <w:rPr>
          <w:rFonts w:ascii="Verdana" w:hAnsi="Verdana" w:cs="Arial"/>
          <w:bCs/>
          <w:sz w:val="22"/>
          <w:szCs w:val="22"/>
        </w:rPr>
        <w:t xml:space="preserve">, </w:t>
      </w:r>
      <w:hyperlink r:id="rId35" w:tgtFrame="_blank" w:tooltip="Zakon o finančni upravi" w:history="1">
        <w:r w:rsidR="00387AFD" w:rsidRPr="00A1071C">
          <w:rPr>
            <w:rFonts w:ascii="Verdana" w:hAnsi="Verdana" w:cs="Arial"/>
            <w:bCs/>
            <w:sz w:val="22"/>
            <w:szCs w:val="22"/>
          </w:rPr>
          <w:t>25/14</w:t>
        </w:r>
      </w:hyperlink>
      <w:r w:rsidR="00387AFD" w:rsidRPr="00A1071C">
        <w:rPr>
          <w:rFonts w:ascii="Verdana" w:hAnsi="Verdana" w:cs="Arial"/>
          <w:bCs/>
          <w:sz w:val="22"/>
          <w:szCs w:val="22"/>
        </w:rPr>
        <w:t xml:space="preserve"> – ZFU, </w:t>
      </w:r>
      <w:hyperlink r:id="rId36" w:tgtFrame="_blank" w:tooltip="Zakon o spremembah Zakona o sistemu plač v javnem sektorju" w:history="1">
        <w:r w:rsidR="00387AFD" w:rsidRPr="00A1071C">
          <w:rPr>
            <w:rFonts w:ascii="Verdana" w:hAnsi="Verdana" w:cs="Arial"/>
            <w:bCs/>
            <w:sz w:val="22"/>
            <w:szCs w:val="22"/>
          </w:rPr>
          <w:t>50/14</w:t>
        </w:r>
      </w:hyperlink>
      <w:r w:rsidR="00387AFD" w:rsidRPr="00A1071C">
        <w:rPr>
          <w:rFonts w:ascii="Verdana" w:hAnsi="Verdana" w:cs="Arial"/>
          <w:bCs/>
          <w:sz w:val="22"/>
          <w:szCs w:val="22"/>
        </w:rPr>
        <w:t xml:space="preserve">, </w:t>
      </w:r>
      <w:hyperlink r:id="rId37" w:tgtFrame="_blank" w:tooltip="Zakon o ukrepih na področju plač in drugih stroškov dela v javnem sektorju za leto 2015" w:history="1">
        <w:r w:rsidR="00387AFD" w:rsidRPr="00A1071C">
          <w:rPr>
            <w:rFonts w:ascii="Verdana" w:hAnsi="Verdana" w:cs="Arial"/>
            <w:bCs/>
            <w:sz w:val="22"/>
            <w:szCs w:val="22"/>
          </w:rPr>
          <w:t>95/14</w:t>
        </w:r>
      </w:hyperlink>
      <w:r w:rsidR="00387AFD" w:rsidRPr="00A1071C">
        <w:rPr>
          <w:rFonts w:ascii="Verdana" w:hAnsi="Verdana" w:cs="Arial"/>
          <w:bCs/>
          <w:sz w:val="22"/>
          <w:szCs w:val="22"/>
        </w:rPr>
        <w:t xml:space="preserve"> – ZUPPJS15, </w:t>
      </w:r>
      <w:hyperlink r:id="rId38" w:tgtFrame="_blank" w:tooltip="Zakon o dopolnitvi Zakona o sistemu plač v javnem sektorju" w:history="1">
        <w:r w:rsidR="00387AFD" w:rsidRPr="00A1071C">
          <w:rPr>
            <w:rFonts w:ascii="Verdana" w:hAnsi="Verdana" w:cs="Arial"/>
            <w:bCs/>
            <w:sz w:val="22"/>
            <w:szCs w:val="22"/>
          </w:rPr>
          <w:t>82/15</w:t>
        </w:r>
      </w:hyperlink>
      <w:r w:rsidR="00387AFD" w:rsidRPr="00A1071C">
        <w:rPr>
          <w:rFonts w:ascii="Verdana" w:hAnsi="Verdana" w:cs="Arial"/>
          <w:bCs/>
          <w:sz w:val="22"/>
          <w:szCs w:val="22"/>
        </w:rPr>
        <w:t xml:space="preserve">, </w:t>
      </w:r>
      <w:hyperlink r:id="rId39" w:tgtFrame="_blank" w:tooltip="Zakon o državnem odvetništvu" w:history="1">
        <w:r w:rsidR="00387AFD" w:rsidRPr="00A1071C">
          <w:rPr>
            <w:rFonts w:ascii="Verdana" w:hAnsi="Verdana" w:cs="Arial"/>
            <w:bCs/>
            <w:sz w:val="22"/>
            <w:szCs w:val="22"/>
          </w:rPr>
          <w:t>23/17</w:t>
        </w:r>
      </w:hyperlink>
      <w:r w:rsidR="00387AFD" w:rsidRPr="00A1071C">
        <w:rPr>
          <w:rFonts w:ascii="Verdana" w:hAnsi="Verdana" w:cs="Arial"/>
          <w:bCs/>
          <w:sz w:val="22"/>
          <w:szCs w:val="22"/>
        </w:rPr>
        <w:t xml:space="preserve"> – </w:t>
      </w:r>
      <w:proofErr w:type="spellStart"/>
      <w:r w:rsidR="00387AFD" w:rsidRPr="00A1071C">
        <w:rPr>
          <w:rFonts w:ascii="Verdana" w:hAnsi="Verdana" w:cs="Arial"/>
          <w:bCs/>
          <w:sz w:val="22"/>
          <w:szCs w:val="22"/>
        </w:rPr>
        <w:t>ZDOdv</w:t>
      </w:r>
      <w:proofErr w:type="spellEnd"/>
      <w:r w:rsidR="00387AFD" w:rsidRPr="00A1071C">
        <w:rPr>
          <w:rFonts w:ascii="Verdana" w:hAnsi="Verdana" w:cs="Arial"/>
          <w:bCs/>
          <w:sz w:val="22"/>
          <w:szCs w:val="22"/>
        </w:rPr>
        <w:t xml:space="preserve"> in </w:t>
      </w:r>
      <w:hyperlink r:id="rId40" w:tgtFrame="_blank" w:tooltip="Zakon o spremembah Zakona o sistemu plač v javnem sektorju" w:history="1">
        <w:r w:rsidR="00387AFD" w:rsidRPr="00A1071C">
          <w:rPr>
            <w:rFonts w:ascii="Verdana" w:hAnsi="Verdana" w:cs="Arial"/>
            <w:bCs/>
            <w:sz w:val="22"/>
            <w:szCs w:val="22"/>
          </w:rPr>
          <w:t>67/17</w:t>
        </w:r>
      </w:hyperlink>
      <w:r w:rsidR="00387AFD" w:rsidRPr="00A1071C">
        <w:rPr>
          <w:rFonts w:ascii="Verdana" w:hAnsi="Verdana" w:cs="Arial"/>
          <w:bCs/>
          <w:sz w:val="22"/>
          <w:szCs w:val="22"/>
        </w:rPr>
        <w:t>)</w:t>
      </w:r>
      <w:r w:rsidR="00314100" w:rsidRPr="00A1071C">
        <w:rPr>
          <w:rFonts w:ascii="Verdana" w:hAnsi="Verdana" w:cs="Arial"/>
          <w:sz w:val="22"/>
          <w:szCs w:val="22"/>
        </w:rPr>
        <w:t xml:space="preserve">) </w:t>
      </w:r>
      <w:r w:rsidR="00137BFC" w:rsidRPr="00A1071C">
        <w:rPr>
          <w:rFonts w:ascii="Verdana" w:hAnsi="Verdana" w:cs="Arial"/>
          <w:sz w:val="22"/>
          <w:szCs w:val="22"/>
        </w:rPr>
        <w:t>in 20. člena Kolektivne pogodbe za dejavnost vzgoje in izobraževanja</w:t>
      </w:r>
      <w:r w:rsidR="0068060E" w:rsidRPr="00A1071C">
        <w:rPr>
          <w:rFonts w:ascii="Verdana" w:hAnsi="Verdana" w:cs="Arial"/>
          <w:sz w:val="22"/>
          <w:szCs w:val="22"/>
        </w:rPr>
        <w:t xml:space="preserve"> v Republiki Sloveniji</w:t>
      </w:r>
      <w:r w:rsidR="00137BFC" w:rsidRPr="00A1071C">
        <w:rPr>
          <w:rFonts w:ascii="Verdana" w:hAnsi="Verdana" w:cs="Arial"/>
          <w:sz w:val="22"/>
          <w:szCs w:val="22"/>
        </w:rPr>
        <w:t xml:space="preserve"> (</w:t>
      </w:r>
      <w:r w:rsidR="00387AFD" w:rsidRPr="00A1071C">
        <w:rPr>
          <w:rFonts w:ascii="Verdana" w:hAnsi="Verdana" w:cs="Arial"/>
          <w:bCs/>
          <w:sz w:val="22"/>
          <w:szCs w:val="22"/>
        </w:rPr>
        <w:t xml:space="preserve">Uradni list RS, št. </w:t>
      </w:r>
      <w:hyperlink r:id="rId41" w:tgtFrame="_blank" w:tooltip="Kolektivna pogodba za dejavnost vzgoje in izobraževanja v Republiki Sloveniji" w:history="1">
        <w:r w:rsidR="00387AFD" w:rsidRPr="00A1071C">
          <w:rPr>
            <w:rFonts w:ascii="Verdana" w:hAnsi="Verdana" w:cs="Arial"/>
            <w:bCs/>
            <w:sz w:val="22"/>
            <w:szCs w:val="22"/>
          </w:rPr>
          <w:t>52/94</w:t>
        </w:r>
      </w:hyperlink>
      <w:r w:rsidR="00387AFD" w:rsidRPr="00A1071C">
        <w:rPr>
          <w:rFonts w:ascii="Verdana" w:hAnsi="Verdana" w:cs="Arial"/>
          <w:bCs/>
          <w:sz w:val="22"/>
          <w:szCs w:val="22"/>
        </w:rPr>
        <w:t xml:space="preserve">, </w:t>
      </w:r>
      <w:hyperlink r:id="rId42" w:tgtFrame="_blank" w:tooltip="Spremembe in dopolnitve kolektivne pogodbe za dejavnost vzgoje in izobraževanja v Republiki Sloveniji" w:history="1">
        <w:r w:rsidR="00387AFD" w:rsidRPr="00A1071C">
          <w:rPr>
            <w:rFonts w:ascii="Verdana" w:hAnsi="Verdana" w:cs="Arial"/>
            <w:bCs/>
            <w:sz w:val="22"/>
            <w:szCs w:val="22"/>
          </w:rPr>
          <w:t>49/95</w:t>
        </w:r>
      </w:hyperlink>
      <w:r w:rsidR="00387AFD" w:rsidRPr="00A1071C">
        <w:rPr>
          <w:rFonts w:ascii="Verdana" w:hAnsi="Verdana" w:cs="Arial"/>
          <w:bCs/>
          <w:sz w:val="22"/>
          <w:szCs w:val="22"/>
        </w:rPr>
        <w:t xml:space="preserve">, </w:t>
      </w:r>
      <w:hyperlink r:id="rId43" w:tgtFrame="_blank" w:tooltip="Spremembe in dopolnitve kolektivne pogodbe za dejavnost vzgoje in izobraževanja v Republiki Sloveniji" w:history="1">
        <w:r w:rsidR="00387AFD" w:rsidRPr="00A1071C">
          <w:rPr>
            <w:rFonts w:ascii="Verdana" w:hAnsi="Verdana" w:cs="Arial"/>
            <w:bCs/>
            <w:sz w:val="22"/>
            <w:szCs w:val="22"/>
          </w:rPr>
          <w:t>34/96</w:t>
        </w:r>
      </w:hyperlink>
      <w:r w:rsidR="00387AFD" w:rsidRPr="00A1071C">
        <w:rPr>
          <w:rFonts w:ascii="Verdana" w:hAnsi="Verdana" w:cs="Arial"/>
          <w:bCs/>
          <w:sz w:val="22"/>
          <w:szCs w:val="22"/>
        </w:rPr>
        <w:t xml:space="preserve">, </w:t>
      </w:r>
      <w:hyperlink r:id="rId44" w:tgtFrame="_blank" w:tooltip="Popravek sprememb in dopolnitev kolektivne pogodbe za dejavnost vzgoje in izobraževanja v Republiki Sloveniji" w:history="1">
        <w:r w:rsidR="00387AFD" w:rsidRPr="00A1071C">
          <w:rPr>
            <w:rFonts w:ascii="Verdana" w:hAnsi="Verdana" w:cs="Arial"/>
            <w:bCs/>
            <w:sz w:val="22"/>
            <w:szCs w:val="22"/>
          </w:rPr>
          <w:t xml:space="preserve">45/96 – </w:t>
        </w:r>
        <w:proofErr w:type="spellStart"/>
        <w:r w:rsidR="00387AFD" w:rsidRPr="00A1071C">
          <w:rPr>
            <w:rFonts w:ascii="Verdana" w:hAnsi="Verdana" w:cs="Arial"/>
            <w:bCs/>
            <w:sz w:val="22"/>
            <w:szCs w:val="22"/>
          </w:rPr>
          <w:t>popr</w:t>
        </w:r>
        <w:proofErr w:type="spellEnd"/>
        <w:r w:rsidR="00387AFD" w:rsidRPr="00A1071C">
          <w:rPr>
            <w:rFonts w:ascii="Verdana" w:hAnsi="Verdana" w:cs="Arial"/>
            <w:bCs/>
            <w:sz w:val="22"/>
            <w:szCs w:val="22"/>
          </w:rPr>
          <w:t>.</w:t>
        </w:r>
      </w:hyperlink>
      <w:r w:rsidR="00387AFD" w:rsidRPr="00A1071C">
        <w:rPr>
          <w:rFonts w:ascii="Verdana" w:hAnsi="Verdana" w:cs="Arial"/>
          <w:bCs/>
          <w:sz w:val="22"/>
          <w:szCs w:val="22"/>
        </w:rPr>
        <w:t xml:space="preserve">, </w:t>
      </w:r>
      <w:hyperlink r:id="rId45" w:tgtFrame="_blank" w:tooltip="Spremembe in dopolnitve kolektivne pogodbe za dejavnost vzgoje in izobraževanja v Republiki Sloveniji" w:history="1">
        <w:r w:rsidR="00387AFD" w:rsidRPr="00A1071C">
          <w:rPr>
            <w:rFonts w:ascii="Verdana" w:hAnsi="Verdana" w:cs="Arial"/>
            <w:bCs/>
            <w:sz w:val="22"/>
            <w:szCs w:val="22"/>
          </w:rPr>
          <w:t>51/98</w:t>
        </w:r>
      </w:hyperlink>
      <w:r w:rsidR="00387AFD" w:rsidRPr="00A1071C">
        <w:rPr>
          <w:rFonts w:ascii="Verdana" w:hAnsi="Verdana" w:cs="Arial"/>
          <w:bCs/>
          <w:sz w:val="22"/>
          <w:szCs w:val="22"/>
        </w:rPr>
        <w:t xml:space="preserve">, </w:t>
      </w:r>
      <w:hyperlink r:id="rId46" w:tgtFrame="_blank" w:tooltip="Spremembe in dopolnitve kolektivne pogodbe za dejavnost vzgoje in izobraževanja v Republiki Sloveniji" w:history="1">
        <w:r w:rsidR="00387AFD" w:rsidRPr="00A1071C">
          <w:rPr>
            <w:rFonts w:ascii="Verdana" w:hAnsi="Verdana" w:cs="Arial"/>
            <w:bCs/>
            <w:sz w:val="22"/>
            <w:szCs w:val="22"/>
          </w:rPr>
          <w:t>28/99</w:t>
        </w:r>
      </w:hyperlink>
      <w:r w:rsidR="00387AFD" w:rsidRPr="00A1071C">
        <w:rPr>
          <w:rFonts w:ascii="Verdana" w:hAnsi="Verdana" w:cs="Arial"/>
          <w:bCs/>
          <w:sz w:val="22"/>
          <w:szCs w:val="22"/>
        </w:rPr>
        <w:t xml:space="preserve">, </w:t>
      </w:r>
      <w:hyperlink r:id="rId47" w:tgtFrame="_blank" w:tooltip="Zakon o minimalni plači, o načinu usklajevanja plač in o regresu za letni dopust v obdobju 1999-2001" w:history="1">
        <w:r w:rsidR="00387AFD" w:rsidRPr="00A1071C">
          <w:rPr>
            <w:rFonts w:ascii="Verdana" w:hAnsi="Verdana" w:cs="Arial"/>
            <w:bCs/>
            <w:sz w:val="22"/>
            <w:szCs w:val="22"/>
          </w:rPr>
          <w:t>39/99</w:t>
        </w:r>
      </w:hyperlink>
      <w:r w:rsidR="00387AFD" w:rsidRPr="00A1071C">
        <w:rPr>
          <w:rFonts w:ascii="Verdana" w:hAnsi="Verdana" w:cs="Arial"/>
          <w:bCs/>
          <w:sz w:val="22"/>
          <w:szCs w:val="22"/>
        </w:rPr>
        <w:t xml:space="preserve"> – ZMPUPR, </w:t>
      </w:r>
      <w:hyperlink r:id="rId48" w:tgtFrame="_blank" w:tooltip="Spremembe in dopolnitve kolektivne pogodbe za dejavnost vzgoje in izobraževanja v Republiki Sloveniji" w:history="1">
        <w:r w:rsidR="00387AFD" w:rsidRPr="00A1071C">
          <w:rPr>
            <w:rFonts w:ascii="Verdana" w:hAnsi="Verdana" w:cs="Arial"/>
            <w:bCs/>
            <w:sz w:val="22"/>
            <w:szCs w:val="22"/>
          </w:rPr>
          <w:t>39/00</w:t>
        </w:r>
      </w:hyperlink>
      <w:r w:rsidR="00387AFD" w:rsidRPr="00A1071C">
        <w:rPr>
          <w:rFonts w:ascii="Verdana" w:hAnsi="Verdana" w:cs="Arial"/>
          <w:bCs/>
          <w:sz w:val="22"/>
          <w:szCs w:val="22"/>
        </w:rPr>
        <w:t xml:space="preserve">, </w:t>
      </w:r>
      <w:hyperlink r:id="rId49" w:tgtFrame="_blank" w:tooltip="Spremembe in dopolnitve kolektivne pogodbe za dejavnost vzgoje in izobraževanja v Republiki Sloveniji" w:history="1">
        <w:r w:rsidR="00387AFD" w:rsidRPr="00A1071C">
          <w:rPr>
            <w:rFonts w:ascii="Verdana" w:hAnsi="Verdana" w:cs="Arial"/>
            <w:bCs/>
            <w:sz w:val="22"/>
            <w:szCs w:val="22"/>
          </w:rPr>
          <w:t>56/01</w:t>
        </w:r>
      </w:hyperlink>
      <w:r w:rsidR="00387AFD" w:rsidRPr="00A1071C">
        <w:rPr>
          <w:rFonts w:ascii="Verdana" w:hAnsi="Verdana" w:cs="Arial"/>
          <w:bCs/>
          <w:sz w:val="22"/>
          <w:szCs w:val="22"/>
        </w:rPr>
        <w:t xml:space="preserve">, </w:t>
      </w:r>
      <w:hyperlink r:id="rId50" w:tgtFrame="_blank" w:tooltip="Aneks h kolektivni pogodbi za dejavnost vzgoje in izobraževanja v RS (Uradni list RS, št. 52/94, 49/95, 34/96, 45/96, 51/98, 28/99, 39/00 in 56/01)" w:history="1">
        <w:r w:rsidR="00387AFD" w:rsidRPr="00A1071C">
          <w:rPr>
            <w:rFonts w:ascii="Verdana" w:hAnsi="Verdana" w:cs="Arial"/>
            <w:bCs/>
            <w:sz w:val="22"/>
            <w:szCs w:val="22"/>
          </w:rPr>
          <w:t>64/01</w:t>
        </w:r>
      </w:hyperlink>
      <w:r w:rsidR="00387AFD" w:rsidRPr="00A1071C">
        <w:rPr>
          <w:rFonts w:ascii="Verdana" w:hAnsi="Verdana" w:cs="Arial"/>
          <w:bCs/>
          <w:sz w:val="22"/>
          <w:szCs w:val="22"/>
        </w:rPr>
        <w:t xml:space="preserve">, </w:t>
      </w:r>
      <w:hyperlink r:id="rId51" w:tgtFrame="_blank" w:tooltip="Popravek aneksa h kolektivni pogodbi za dejavnost vzgoje in izobraževanja v Republiki Sloveniji" w:history="1">
        <w:r w:rsidR="00387AFD" w:rsidRPr="00A1071C">
          <w:rPr>
            <w:rFonts w:ascii="Verdana" w:hAnsi="Verdana" w:cs="Arial"/>
            <w:bCs/>
            <w:sz w:val="22"/>
            <w:szCs w:val="22"/>
          </w:rPr>
          <w:t xml:space="preserve">78/01 – </w:t>
        </w:r>
        <w:proofErr w:type="spellStart"/>
        <w:r w:rsidR="00387AFD" w:rsidRPr="00A1071C">
          <w:rPr>
            <w:rFonts w:ascii="Verdana" w:hAnsi="Verdana" w:cs="Arial"/>
            <w:bCs/>
            <w:sz w:val="22"/>
            <w:szCs w:val="22"/>
          </w:rPr>
          <w:t>popr</w:t>
        </w:r>
        <w:proofErr w:type="spellEnd"/>
        <w:r w:rsidR="00387AFD" w:rsidRPr="00A1071C">
          <w:rPr>
            <w:rFonts w:ascii="Verdana" w:hAnsi="Verdana" w:cs="Arial"/>
            <w:bCs/>
            <w:sz w:val="22"/>
            <w:szCs w:val="22"/>
          </w:rPr>
          <w:t>.</w:t>
        </w:r>
      </w:hyperlink>
      <w:r w:rsidR="00387AFD" w:rsidRPr="00A1071C">
        <w:rPr>
          <w:rFonts w:ascii="Verdana" w:hAnsi="Verdana" w:cs="Arial"/>
          <w:bCs/>
          <w:sz w:val="22"/>
          <w:szCs w:val="22"/>
        </w:rPr>
        <w:t xml:space="preserve">, </w:t>
      </w:r>
      <w:hyperlink r:id="rId52" w:tgtFrame="_blank" w:tooltip="Aneks h kolektivni pogodbi za dejavnost vzgoje in izobraževanja v Republiki Sloveniji" w:history="1">
        <w:r w:rsidR="00387AFD" w:rsidRPr="00A1071C">
          <w:rPr>
            <w:rFonts w:ascii="Verdana" w:hAnsi="Verdana" w:cs="Arial"/>
            <w:bCs/>
            <w:sz w:val="22"/>
            <w:szCs w:val="22"/>
          </w:rPr>
          <w:t>56/02</w:t>
        </w:r>
      </w:hyperlink>
      <w:r w:rsidR="00387AFD" w:rsidRPr="00A1071C">
        <w:rPr>
          <w:rFonts w:ascii="Verdana" w:hAnsi="Verdana" w:cs="Arial"/>
          <w:bCs/>
          <w:sz w:val="22"/>
          <w:szCs w:val="22"/>
        </w:rPr>
        <w:t xml:space="preserve">, </w:t>
      </w:r>
      <w:hyperlink r:id="rId53" w:tgtFrame="_blank" w:tooltip="Zakon o kolektivnih pogodbah" w:history="1">
        <w:r w:rsidR="00387AFD" w:rsidRPr="00A1071C">
          <w:rPr>
            <w:rFonts w:ascii="Verdana" w:hAnsi="Verdana" w:cs="Arial"/>
            <w:bCs/>
            <w:sz w:val="22"/>
            <w:szCs w:val="22"/>
          </w:rPr>
          <w:t>43/06</w:t>
        </w:r>
      </w:hyperlink>
      <w:r w:rsidR="00387AFD" w:rsidRPr="00A1071C">
        <w:rPr>
          <w:rFonts w:ascii="Verdana" w:hAnsi="Verdana" w:cs="Arial"/>
          <w:bCs/>
          <w:sz w:val="22"/>
          <w:szCs w:val="22"/>
        </w:rPr>
        <w:t xml:space="preserve"> – ZKolP, </w:t>
      </w:r>
      <w:hyperlink r:id="rId54" w:tgtFrame="_blank" w:tooltip="Aneks h Kolektivni pogodbi za dejavnost vzgoje in izobraževanja v Republiki Sloveniji (Uradni list RS, št. 52/94, 49/95, 34/96, 45/96, 51/98, 28/99, 39/00, 56/01, 64/01, 78/01 in 56/02)" w:history="1">
        <w:r w:rsidR="00387AFD" w:rsidRPr="00A1071C">
          <w:rPr>
            <w:rFonts w:ascii="Verdana" w:hAnsi="Verdana" w:cs="Arial"/>
            <w:bCs/>
            <w:sz w:val="22"/>
            <w:szCs w:val="22"/>
          </w:rPr>
          <w:t>60/08</w:t>
        </w:r>
      </w:hyperlink>
      <w:r w:rsidR="00387AFD" w:rsidRPr="00A1071C">
        <w:rPr>
          <w:rFonts w:ascii="Verdana" w:hAnsi="Verdana" w:cs="Arial"/>
          <w:bCs/>
          <w:sz w:val="22"/>
          <w:szCs w:val="22"/>
        </w:rPr>
        <w:t xml:space="preserve">, </w:t>
      </w:r>
      <w:hyperlink r:id="rId55" w:tgtFrame="_blank" w:tooltip="Aneks h Kolektivni pogodbi za dejavnost vzgoje in izobraževanja v Republiki Sloveniji" w:history="1">
        <w:r w:rsidR="00387AFD" w:rsidRPr="00A1071C">
          <w:rPr>
            <w:rFonts w:ascii="Verdana" w:hAnsi="Verdana" w:cs="Arial"/>
            <w:bCs/>
            <w:sz w:val="22"/>
            <w:szCs w:val="22"/>
          </w:rPr>
          <w:t>79/11</w:t>
        </w:r>
      </w:hyperlink>
      <w:r w:rsidR="00387AFD" w:rsidRPr="00A1071C">
        <w:rPr>
          <w:rFonts w:ascii="Verdana" w:hAnsi="Verdana" w:cs="Arial"/>
          <w:bCs/>
          <w:sz w:val="22"/>
          <w:szCs w:val="22"/>
        </w:rPr>
        <w:t xml:space="preserve">, </w:t>
      </w:r>
      <w:hyperlink r:id="rId56" w:tgtFrame="_blank" w:tooltip="Aneks h Kolektivni pogodbi za dejavnost vzgoje in izobraževanja v Republiki Sloveniji" w:history="1">
        <w:r w:rsidR="00387AFD" w:rsidRPr="00A1071C">
          <w:rPr>
            <w:rFonts w:ascii="Verdana" w:hAnsi="Verdana" w:cs="Arial"/>
            <w:bCs/>
            <w:sz w:val="22"/>
            <w:szCs w:val="22"/>
          </w:rPr>
          <w:t>40/12</w:t>
        </w:r>
      </w:hyperlink>
      <w:r w:rsidR="00387AFD" w:rsidRPr="00A1071C">
        <w:rPr>
          <w:rFonts w:ascii="Verdana" w:hAnsi="Verdana" w:cs="Arial"/>
          <w:bCs/>
          <w:sz w:val="22"/>
          <w:szCs w:val="22"/>
        </w:rPr>
        <w:t xml:space="preserve">, </w:t>
      </w:r>
      <w:hyperlink r:id="rId57" w:tgtFrame="_blank" w:tooltip="Aneks h Kolektivni pogodbi za dejavnost vzgoje in izobraževanja v Republiki Sloveniji" w:history="1">
        <w:r w:rsidR="00387AFD" w:rsidRPr="00A1071C">
          <w:rPr>
            <w:rFonts w:ascii="Verdana" w:hAnsi="Verdana" w:cs="Arial"/>
            <w:bCs/>
            <w:sz w:val="22"/>
            <w:szCs w:val="22"/>
          </w:rPr>
          <w:t>46/13</w:t>
        </w:r>
      </w:hyperlink>
      <w:r w:rsidR="00387AFD" w:rsidRPr="00A1071C">
        <w:rPr>
          <w:rFonts w:ascii="Verdana" w:hAnsi="Verdana" w:cs="Arial"/>
          <w:bCs/>
          <w:sz w:val="22"/>
          <w:szCs w:val="22"/>
        </w:rPr>
        <w:t xml:space="preserve">, </w:t>
      </w:r>
      <w:hyperlink r:id="rId58" w:tgtFrame="_blank" w:tooltip="Aneks h kolektivni pogodbi za dejavnost vzgoje in izobraževanja v Republiki Sloveniji" w:history="1">
        <w:r w:rsidR="00387AFD" w:rsidRPr="00A1071C">
          <w:rPr>
            <w:rFonts w:ascii="Verdana" w:hAnsi="Verdana" w:cs="Arial"/>
            <w:bCs/>
            <w:sz w:val="22"/>
            <w:szCs w:val="22"/>
          </w:rPr>
          <w:t>106/15</w:t>
        </w:r>
      </w:hyperlink>
      <w:r w:rsidR="00387AFD" w:rsidRPr="00A1071C">
        <w:rPr>
          <w:rFonts w:ascii="Verdana" w:hAnsi="Verdana" w:cs="Arial"/>
          <w:bCs/>
          <w:sz w:val="22"/>
          <w:szCs w:val="22"/>
        </w:rPr>
        <w:t xml:space="preserve">, </w:t>
      </w:r>
      <w:hyperlink r:id="rId59" w:tgtFrame="_blank" w:tooltip="Popravek Aneksa h Kolektivni pogodbi za dejavnost vzgoje in izobraževanja v Republiki Sloveniji" w:history="1">
        <w:r w:rsidR="00387AFD" w:rsidRPr="00A1071C">
          <w:rPr>
            <w:rFonts w:ascii="Verdana" w:hAnsi="Verdana" w:cs="Arial"/>
            <w:bCs/>
            <w:sz w:val="22"/>
            <w:szCs w:val="22"/>
          </w:rPr>
          <w:t xml:space="preserve">8/16 – </w:t>
        </w:r>
        <w:proofErr w:type="spellStart"/>
        <w:r w:rsidR="00387AFD" w:rsidRPr="00A1071C">
          <w:rPr>
            <w:rFonts w:ascii="Verdana" w:hAnsi="Verdana" w:cs="Arial"/>
            <w:bCs/>
            <w:sz w:val="22"/>
            <w:szCs w:val="22"/>
          </w:rPr>
          <w:t>popr</w:t>
        </w:r>
        <w:proofErr w:type="spellEnd"/>
        <w:r w:rsidR="00387AFD" w:rsidRPr="00A1071C">
          <w:rPr>
            <w:rFonts w:ascii="Verdana" w:hAnsi="Verdana" w:cs="Arial"/>
            <w:bCs/>
            <w:sz w:val="22"/>
            <w:szCs w:val="22"/>
          </w:rPr>
          <w:t>.</w:t>
        </w:r>
      </w:hyperlink>
      <w:r w:rsidR="00387AFD" w:rsidRPr="00A1071C">
        <w:rPr>
          <w:rFonts w:ascii="Verdana" w:hAnsi="Verdana" w:cs="Arial"/>
          <w:bCs/>
          <w:sz w:val="22"/>
          <w:szCs w:val="22"/>
        </w:rPr>
        <w:t xml:space="preserve">, </w:t>
      </w:r>
      <w:hyperlink r:id="rId60" w:tgtFrame="_blank" w:tooltip="Spremembe in dopolnitve Kolektivne pogodbe za dejavnost vzgoje in izobraževanja v Republiki Sloveniji" w:history="1">
        <w:r w:rsidR="00387AFD" w:rsidRPr="00A1071C">
          <w:rPr>
            <w:rFonts w:ascii="Verdana" w:hAnsi="Verdana" w:cs="Arial"/>
            <w:bCs/>
            <w:sz w:val="22"/>
            <w:szCs w:val="22"/>
          </w:rPr>
          <w:t>45/17</w:t>
        </w:r>
      </w:hyperlink>
      <w:r w:rsidR="00387AFD" w:rsidRPr="00A1071C">
        <w:rPr>
          <w:rFonts w:ascii="Verdana" w:hAnsi="Verdana" w:cs="Arial"/>
          <w:bCs/>
          <w:sz w:val="22"/>
          <w:szCs w:val="22"/>
        </w:rPr>
        <w:t xml:space="preserve"> in </w:t>
      </w:r>
      <w:hyperlink r:id="rId61" w:tgtFrame="_blank" w:tooltip="Aneks h Kolektivni pogodbi za dejavnost vzgoje in izobraževanja v Republiki Sloveniji" w:history="1">
        <w:r w:rsidR="00387AFD" w:rsidRPr="00A1071C">
          <w:rPr>
            <w:rFonts w:ascii="Verdana" w:hAnsi="Verdana" w:cs="Arial"/>
            <w:bCs/>
            <w:sz w:val="22"/>
            <w:szCs w:val="22"/>
          </w:rPr>
          <w:t>46/17</w:t>
        </w:r>
      </w:hyperlink>
      <w:r w:rsidR="00387AFD" w:rsidRPr="00A1071C">
        <w:rPr>
          <w:rFonts w:ascii="Verdana" w:hAnsi="Verdana" w:cs="Arial"/>
          <w:bCs/>
          <w:sz w:val="22"/>
          <w:szCs w:val="22"/>
        </w:rPr>
        <w:t>)</w:t>
      </w:r>
      <w:r w:rsidR="00387AFD" w:rsidRPr="00A1071C">
        <w:rPr>
          <w:rFonts w:ascii="Verdana" w:hAnsi="Verdana" w:cs="Arial"/>
          <w:sz w:val="22"/>
          <w:szCs w:val="22"/>
        </w:rPr>
        <w:t>,</w:t>
      </w:r>
      <w:r>
        <w:rPr>
          <w:rFonts w:ascii="Verdana" w:hAnsi="Verdana" w:cs="Arial"/>
          <w:sz w:val="22"/>
          <w:szCs w:val="22"/>
        </w:rPr>
        <w:t xml:space="preserve"> </w:t>
      </w:r>
      <w:r w:rsidR="000918E8" w:rsidRPr="00A1071C">
        <w:rPr>
          <w:rFonts w:ascii="Verdana" w:hAnsi="Verdana" w:cs="Arial"/>
          <w:sz w:val="22"/>
          <w:szCs w:val="22"/>
        </w:rPr>
        <w:t>Uredbe o plačah direktorjev v javnem sektorju (Ur</w:t>
      </w:r>
      <w:r w:rsidR="00387AFD" w:rsidRPr="00A1071C">
        <w:rPr>
          <w:rFonts w:ascii="Verdana" w:hAnsi="Verdana" w:cs="Arial"/>
          <w:sz w:val="22"/>
          <w:szCs w:val="22"/>
        </w:rPr>
        <w:t>adni list</w:t>
      </w:r>
      <w:r>
        <w:rPr>
          <w:rFonts w:ascii="Verdana" w:hAnsi="Verdana" w:cs="Arial"/>
          <w:sz w:val="22"/>
          <w:szCs w:val="22"/>
        </w:rPr>
        <w:t xml:space="preserve"> </w:t>
      </w:r>
      <w:r w:rsidR="000918E8" w:rsidRPr="00A1071C">
        <w:rPr>
          <w:rFonts w:ascii="Verdana" w:hAnsi="Verdana" w:cs="Arial"/>
          <w:sz w:val="22"/>
          <w:szCs w:val="22"/>
        </w:rPr>
        <w:t xml:space="preserve">RS, št. 68/17) </w:t>
      </w:r>
      <w:r w:rsidR="00387AFD" w:rsidRPr="00A1071C">
        <w:rPr>
          <w:rFonts w:ascii="Verdana" w:hAnsi="Verdana" w:cs="Arial"/>
          <w:sz w:val="22"/>
          <w:szCs w:val="22"/>
        </w:rPr>
        <w:t>in</w:t>
      </w:r>
      <w:r>
        <w:rPr>
          <w:rFonts w:ascii="Verdana" w:hAnsi="Verdana" w:cs="Arial"/>
          <w:sz w:val="22"/>
          <w:szCs w:val="22"/>
        </w:rPr>
        <w:t xml:space="preserve"> </w:t>
      </w:r>
      <w:r w:rsidR="00387AFD" w:rsidRPr="00A1071C">
        <w:rPr>
          <w:rFonts w:ascii="Verdana" w:hAnsi="Verdana" w:cs="Arial"/>
          <w:bCs/>
          <w:sz w:val="22"/>
          <w:szCs w:val="22"/>
        </w:rPr>
        <w:t xml:space="preserve">Pravilnika o uvrstitvi delovnih mest direktorjev s področja šolstva in športa v plačne razrede znotraj razponov plačnih razredov (Uradni list RS, št. </w:t>
      </w:r>
      <w:hyperlink r:id="rId62" w:tgtFrame="_blank" w:tooltip="Pravilnik o uvrstitvi delovnih mest direktorjev s področja šolstva, znanosti in športa v plačne razrede znotraj razponov plačnih razredov" w:history="1">
        <w:r w:rsidR="00387AFD" w:rsidRPr="00A1071C">
          <w:rPr>
            <w:rFonts w:ascii="Verdana" w:hAnsi="Verdana" w:cs="Arial"/>
            <w:bCs/>
            <w:sz w:val="22"/>
            <w:szCs w:val="22"/>
          </w:rPr>
          <w:t>77/17</w:t>
        </w:r>
      </w:hyperlink>
      <w:r w:rsidR="00387AFD" w:rsidRPr="00A1071C">
        <w:rPr>
          <w:rFonts w:ascii="Verdana" w:hAnsi="Verdana" w:cs="Arial"/>
          <w:bCs/>
          <w:sz w:val="22"/>
          <w:szCs w:val="22"/>
        </w:rPr>
        <w:t xml:space="preserve">) </w:t>
      </w:r>
      <w:r w:rsidR="00387AFD" w:rsidRPr="00A1071C">
        <w:rPr>
          <w:rStyle w:val="Sprotnaopomba-sklic"/>
          <w:rFonts w:ascii="Verdana" w:hAnsi="Verdana" w:cs="Arial"/>
          <w:bCs/>
          <w:sz w:val="22"/>
          <w:szCs w:val="22"/>
        </w:rPr>
        <w:footnoteReference w:id="1"/>
      </w:r>
      <w:r w:rsidR="00387AFD" w:rsidRPr="00A1071C">
        <w:rPr>
          <w:rFonts w:ascii="Verdana" w:hAnsi="Verdana" w:cs="Arial"/>
          <w:bCs/>
          <w:sz w:val="22"/>
          <w:szCs w:val="22"/>
        </w:rPr>
        <w:t xml:space="preserve"> </w:t>
      </w:r>
      <w:r w:rsidR="00E536B9" w:rsidRPr="00A1071C">
        <w:rPr>
          <w:rFonts w:ascii="Verdana" w:hAnsi="Verdana" w:cs="Arial"/>
          <w:sz w:val="22"/>
          <w:szCs w:val="22"/>
        </w:rPr>
        <w:t xml:space="preserve">ravnatelj/ravnateljica </w:t>
      </w:r>
      <w:r w:rsidR="00842638" w:rsidRPr="00A1071C">
        <w:rPr>
          <w:rFonts w:ascii="Verdana" w:hAnsi="Verdana" w:cs="Arial"/>
          <w:sz w:val="22"/>
          <w:szCs w:val="22"/>
        </w:rPr>
        <w:t xml:space="preserve">_______________ </w:t>
      </w:r>
      <w:r w:rsidR="00842638" w:rsidRPr="00A1071C">
        <w:rPr>
          <w:rFonts w:ascii="Verdana" w:hAnsi="Verdana" w:cs="Arial"/>
          <w:i/>
          <w:sz w:val="22"/>
          <w:szCs w:val="22"/>
        </w:rPr>
        <w:t>(ime in priimek)</w:t>
      </w:r>
      <w:r w:rsidR="00842638" w:rsidRPr="00A1071C">
        <w:rPr>
          <w:rFonts w:ascii="Verdana" w:hAnsi="Verdana" w:cs="Arial"/>
          <w:sz w:val="22"/>
          <w:szCs w:val="22"/>
        </w:rPr>
        <w:t xml:space="preserve"> </w:t>
      </w:r>
      <w:r w:rsidR="00314100" w:rsidRPr="00A1071C">
        <w:rPr>
          <w:rFonts w:ascii="Verdana" w:hAnsi="Verdana" w:cs="Arial"/>
          <w:sz w:val="22"/>
          <w:szCs w:val="22"/>
        </w:rPr>
        <w:t xml:space="preserve">dne </w:t>
      </w:r>
      <w:r w:rsidR="000918E8" w:rsidRPr="00A1071C">
        <w:rPr>
          <w:rFonts w:ascii="Verdana" w:hAnsi="Verdana" w:cs="Arial"/>
          <w:sz w:val="22"/>
          <w:szCs w:val="22"/>
        </w:rPr>
        <w:t>__________</w:t>
      </w:r>
      <w:r w:rsidR="00314100" w:rsidRPr="00A1071C">
        <w:rPr>
          <w:rFonts w:ascii="Verdana" w:hAnsi="Verdana" w:cs="Arial"/>
          <w:sz w:val="22"/>
          <w:szCs w:val="22"/>
        </w:rPr>
        <w:t xml:space="preserve"> sprejme</w:t>
      </w:r>
    </w:p>
    <w:p w:rsidR="00314100" w:rsidRPr="00A1071C" w:rsidRDefault="00314100" w:rsidP="008815F3">
      <w:pPr>
        <w:jc w:val="both"/>
        <w:rPr>
          <w:rFonts w:ascii="Verdana" w:hAnsi="Verdana" w:cs="Arial"/>
          <w:sz w:val="22"/>
          <w:szCs w:val="22"/>
        </w:rPr>
      </w:pPr>
    </w:p>
    <w:p w:rsidR="00F8713C" w:rsidRPr="00A1071C" w:rsidRDefault="00F8713C" w:rsidP="008815F3">
      <w:pPr>
        <w:jc w:val="both"/>
        <w:rPr>
          <w:rFonts w:ascii="Verdana" w:hAnsi="Verdana" w:cs="Arial"/>
          <w:sz w:val="22"/>
          <w:szCs w:val="22"/>
        </w:rPr>
      </w:pPr>
    </w:p>
    <w:p w:rsidR="00EB1C78" w:rsidRPr="00A1071C" w:rsidRDefault="00102BAC" w:rsidP="008815F3">
      <w:pPr>
        <w:pStyle w:val="Naslov1"/>
        <w:jc w:val="center"/>
        <w:rPr>
          <w:rFonts w:ascii="Verdana" w:hAnsi="Verdana" w:cs="Arial"/>
          <w:i/>
          <w:sz w:val="22"/>
          <w:szCs w:val="22"/>
        </w:rPr>
      </w:pPr>
      <w:r w:rsidRPr="00A1071C">
        <w:rPr>
          <w:rFonts w:ascii="Verdana" w:hAnsi="Verdana" w:cs="Arial"/>
          <w:i/>
          <w:sz w:val="22"/>
          <w:szCs w:val="22"/>
        </w:rPr>
        <w:t>PRAVILNIK O</w:t>
      </w:r>
      <w:r w:rsidR="00A1071C">
        <w:rPr>
          <w:rFonts w:ascii="Verdana" w:hAnsi="Verdana" w:cs="Arial"/>
          <w:i/>
          <w:sz w:val="22"/>
          <w:szCs w:val="22"/>
        </w:rPr>
        <w:t xml:space="preserve"> </w:t>
      </w:r>
      <w:r w:rsidR="00387AFD" w:rsidRPr="00A1071C">
        <w:rPr>
          <w:rFonts w:ascii="Verdana" w:hAnsi="Verdana" w:cs="Arial"/>
          <w:i/>
          <w:sz w:val="22"/>
          <w:szCs w:val="22"/>
        </w:rPr>
        <w:t xml:space="preserve">NOTRANJI ORGANIZACIJI IN </w:t>
      </w:r>
      <w:r w:rsidR="00680995" w:rsidRPr="00A1071C">
        <w:rPr>
          <w:rFonts w:ascii="Verdana" w:hAnsi="Verdana" w:cs="Arial"/>
          <w:i/>
          <w:sz w:val="22"/>
          <w:szCs w:val="22"/>
        </w:rPr>
        <w:t>SISTEMIZACIJI DELOVNIH MEST</w:t>
      </w:r>
    </w:p>
    <w:p w:rsidR="00314100" w:rsidRPr="00A1071C" w:rsidRDefault="00842638" w:rsidP="008815F3">
      <w:pPr>
        <w:pStyle w:val="Naslov1"/>
        <w:jc w:val="center"/>
        <w:rPr>
          <w:rFonts w:ascii="Verdana" w:hAnsi="Verdana" w:cs="Arial"/>
          <w:i/>
          <w:sz w:val="22"/>
          <w:szCs w:val="22"/>
        </w:rPr>
      </w:pPr>
      <w:r w:rsidRPr="00A1071C">
        <w:rPr>
          <w:rFonts w:ascii="Verdana" w:hAnsi="Verdana" w:cs="Arial"/>
          <w:sz w:val="22"/>
          <w:szCs w:val="22"/>
        </w:rPr>
        <w:t xml:space="preserve">__________________ </w:t>
      </w:r>
      <w:r w:rsidRPr="00A1071C">
        <w:rPr>
          <w:rFonts w:ascii="Verdana" w:hAnsi="Verdana" w:cs="Arial"/>
          <w:b w:val="0"/>
          <w:i/>
          <w:sz w:val="22"/>
          <w:szCs w:val="22"/>
        </w:rPr>
        <w:t>(i</w:t>
      </w:r>
      <w:r w:rsidR="00E536B9" w:rsidRPr="00A1071C">
        <w:rPr>
          <w:rFonts w:ascii="Verdana" w:hAnsi="Verdana" w:cs="Arial"/>
          <w:b w:val="0"/>
          <w:i/>
          <w:sz w:val="22"/>
          <w:szCs w:val="22"/>
        </w:rPr>
        <w:t>me šole</w:t>
      </w:r>
      <w:r w:rsidRPr="00A1071C">
        <w:rPr>
          <w:rFonts w:ascii="Verdana" w:hAnsi="Verdana" w:cs="Arial"/>
          <w:b w:val="0"/>
          <w:i/>
          <w:sz w:val="22"/>
          <w:szCs w:val="22"/>
        </w:rPr>
        <w:t xml:space="preserve"> in sedež)</w:t>
      </w:r>
    </w:p>
    <w:p w:rsidR="00680995" w:rsidRPr="00A1071C" w:rsidRDefault="00680995" w:rsidP="008815F3">
      <w:pPr>
        <w:jc w:val="both"/>
        <w:rPr>
          <w:rFonts w:ascii="Verdana" w:hAnsi="Verdana" w:cs="Arial"/>
          <w:sz w:val="22"/>
          <w:szCs w:val="22"/>
        </w:rPr>
      </w:pPr>
    </w:p>
    <w:p w:rsidR="00D16573" w:rsidRPr="00A1071C" w:rsidRDefault="00D16573" w:rsidP="008815F3">
      <w:pPr>
        <w:jc w:val="both"/>
        <w:rPr>
          <w:rFonts w:ascii="Verdana" w:hAnsi="Verdana" w:cs="Arial"/>
          <w:sz w:val="22"/>
          <w:szCs w:val="22"/>
        </w:rPr>
      </w:pPr>
    </w:p>
    <w:p w:rsidR="00E85D83" w:rsidRPr="00A1071C" w:rsidRDefault="00E85D83" w:rsidP="008815F3">
      <w:pPr>
        <w:pStyle w:val="Naslov2"/>
        <w:jc w:val="center"/>
        <w:rPr>
          <w:rFonts w:ascii="Verdana" w:hAnsi="Verdana" w:cs="Arial"/>
          <w:sz w:val="22"/>
          <w:szCs w:val="22"/>
        </w:rPr>
      </w:pPr>
      <w:r w:rsidRPr="00A1071C">
        <w:rPr>
          <w:rFonts w:ascii="Verdana" w:hAnsi="Verdana" w:cs="Arial"/>
          <w:sz w:val="22"/>
          <w:szCs w:val="22"/>
        </w:rPr>
        <w:t xml:space="preserve">I. </w:t>
      </w:r>
      <w:r w:rsidR="00D762DB" w:rsidRPr="00A1071C">
        <w:rPr>
          <w:rFonts w:ascii="Verdana" w:hAnsi="Verdana" w:cs="Arial"/>
          <w:sz w:val="22"/>
          <w:szCs w:val="22"/>
        </w:rPr>
        <w:t>SPLOŠNE DOLOČBE</w:t>
      </w:r>
    </w:p>
    <w:p w:rsidR="00680995" w:rsidRPr="00A1071C" w:rsidRDefault="00680995" w:rsidP="008815F3">
      <w:pPr>
        <w:numPr>
          <w:ilvl w:val="0"/>
          <w:numId w:val="1"/>
        </w:numPr>
        <w:jc w:val="center"/>
        <w:rPr>
          <w:rFonts w:ascii="Verdana" w:hAnsi="Verdana" w:cs="Arial"/>
          <w:sz w:val="22"/>
          <w:szCs w:val="22"/>
        </w:rPr>
      </w:pPr>
      <w:r w:rsidRPr="00A1071C">
        <w:rPr>
          <w:rFonts w:ascii="Verdana" w:hAnsi="Verdana" w:cs="Arial"/>
          <w:sz w:val="22"/>
          <w:szCs w:val="22"/>
        </w:rPr>
        <w:t>člen</w:t>
      </w:r>
    </w:p>
    <w:p w:rsidR="00680995" w:rsidRPr="00A1071C" w:rsidRDefault="00680995" w:rsidP="008815F3">
      <w:pPr>
        <w:jc w:val="both"/>
        <w:rPr>
          <w:rFonts w:ascii="Verdana" w:hAnsi="Verdana" w:cs="Arial"/>
          <w:sz w:val="22"/>
          <w:szCs w:val="22"/>
        </w:rPr>
      </w:pPr>
    </w:p>
    <w:p w:rsidR="00680995" w:rsidRPr="00A1071C" w:rsidRDefault="00387AFD" w:rsidP="008815F3">
      <w:pPr>
        <w:jc w:val="both"/>
        <w:rPr>
          <w:rFonts w:ascii="Verdana" w:hAnsi="Verdana" w:cs="Arial"/>
          <w:sz w:val="22"/>
          <w:szCs w:val="22"/>
        </w:rPr>
      </w:pPr>
      <w:r w:rsidRPr="00A1071C">
        <w:rPr>
          <w:rFonts w:ascii="Verdana" w:hAnsi="Verdana" w:cs="Arial"/>
          <w:sz w:val="22"/>
          <w:szCs w:val="22"/>
        </w:rPr>
        <w:t>Ta</w:t>
      </w:r>
      <w:r w:rsidR="00A1071C">
        <w:rPr>
          <w:rFonts w:ascii="Verdana" w:hAnsi="Verdana" w:cs="Arial"/>
          <w:sz w:val="22"/>
          <w:szCs w:val="22"/>
        </w:rPr>
        <w:t xml:space="preserve"> </w:t>
      </w:r>
      <w:r w:rsidR="00680995" w:rsidRPr="00A1071C">
        <w:rPr>
          <w:rFonts w:ascii="Verdana" w:hAnsi="Verdana" w:cs="Arial"/>
          <w:sz w:val="22"/>
          <w:szCs w:val="22"/>
        </w:rPr>
        <w:t>pravilnik določa notranj</w:t>
      </w:r>
      <w:r w:rsidRPr="00A1071C">
        <w:rPr>
          <w:rFonts w:ascii="Verdana" w:hAnsi="Verdana" w:cs="Arial"/>
          <w:sz w:val="22"/>
          <w:szCs w:val="22"/>
        </w:rPr>
        <w:t>o</w:t>
      </w:r>
      <w:r w:rsidR="008B6A92" w:rsidRPr="00A1071C">
        <w:rPr>
          <w:rFonts w:ascii="Verdana" w:hAnsi="Verdana" w:cs="Arial"/>
          <w:sz w:val="22"/>
          <w:szCs w:val="22"/>
        </w:rPr>
        <w:t xml:space="preserve"> organizacija in</w:t>
      </w:r>
      <w:r w:rsidR="00BC5182" w:rsidRPr="00A1071C">
        <w:rPr>
          <w:rFonts w:ascii="Verdana" w:hAnsi="Verdana" w:cs="Arial"/>
          <w:sz w:val="22"/>
          <w:szCs w:val="22"/>
        </w:rPr>
        <w:t xml:space="preserve"> </w:t>
      </w:r>
      <w:r w:rsidRPr="00A1071C">
        <w:rPr>
          <w:rFonts w:ascii="Verdana" w:hAnsi="Verdana" w:cs="Arial"/>
          <w:sz w:val="22"/>
          <w:szCs w:val="22"/>
        </w:rPr>
        <w:t xml:space="preserve">sistemizacijo </w:t>
      </w:r>
      <w:r w:rsidR="008B6A92" w:rsidRPr="00A1071C">
        <w:rPr>
          <w:rFonts w:ascii="Verdana" w:hAnsi="Verdana" w:cs="Arial"/>
          <w:sz w:val="22"/>
          <w:szCs w:val="22"/>
        </w:rPr>
        <w:t>delovn</w:t>
      </w:r>
      <w:r w:rsidRPr="00A1071C">
        <w:rPr>
          <w:rFonts w:ascii="Verdana" w:hAnsi="Verdana" w:cs="Arial"/>
          <w:sz w:val="22"/>
          <w:szCs w:val="22"/>
        </w:rPr>
        <w:t>ih</w:t>
      </w:r>
      <w:r w:rsidR="00680995" w:rsidRPr="00A1071C">
        <w:rPr>
          <w:rFonts w:ascii="Verdana" w:hAnsi="Verdana" w:cs="Arial"/>
          <w:sz w:val="22"/>
          <w:szCs w:val="22"/>
        </w:rPr>
        <w:t xml:space="preserve"> mest</w:t>
      </w:r>
      <w:r w:rsidRPr="00A1071C">
        <w:rPr>
          <w:rFonts w:ascii="Verdana" w:hAnsi="Verdana" w:cs="Arial"/>
          <w:sz w:val="22"/>
          <w:szCs w:val="22"/>
        </w:rPr>
        <w:t xml:space="preserve"> v</w:t>
      </w:r>
      <w:r w:rsidR="00A1071C">
        <w:rPr>
          <w:rFonts w:ascii="Verdana" w:hAnsi="Verdana" w:cs="Arial"/>
          <w:sz w:val="22"/>
          <w:szCs w:val="22"/>
        </w:rPr>
        <w:t xml:space="preserve"> </w:t>
      </w:r>
      <w:r w:rsidR="00842638" w:rsidRPr="00A1071C">
        <w:rPr>
          <w:rFonts w:ascii="Verdana" w:hAnsi="Verdana" w:cs="Arial"/>
          <w:sz w:val="22"/>
          <w:szCs w:val="22"/>
        </w:rPr>
        <w:t xml:space="preserve">__________________ </w:t>
      </w:r>
      <w:r w:rsidR="00842638" w:rsidRPr="00A1071C">
        <w:rPr>
          <w:rFonts w:ascii="Verdana" w:hAnsi="Verdana" w:cs="Arial"/>
          <w:i/>
          <w:sz w:val="22"/>
          <w:szCs w:val="22"/>
        </w:rPr>
        <w:t>(ime zavoda in sedež</w:t>
      </w:r>
      <w:r w:rsidRPr="00A1071C">
        <w:rPr>
          <w:rFonts w:ascii="Verdana" w:hAnsi="Verdana" w:cs="Arial"/>
          <w:i/>
          <w:sz w:val="22"/>
          <w:szCs w:val="22"/>
        </w:rPr>
        <w:t xml:space="preserve">, </w:t>
      </w:r>
      <w:r w:rsidR="00680995" w:rsidRPr="00A1071C">
        <w:rPr>
          <w:rFonts w:ascii="Verdana" w:hAnsi="Verdana" w:cs="Arial"/>
          <w:sz w:val="22"/>
          <w:szCs w:val="22"/>
        </w:rPr>
        <w:t xml:space="preserve">v nadaljevanju </w:t>
      </w:r>
      <w:r w:rsidR="00842638" w:rsidRPr="00A1071C">
        <w:rPr>
          <w:rFonts w:ascii="Verdana" w:hAnsi="Verdana" w:cs="Arial"/>
          <w:sz w:val="22"/>
          <w:szCs w:val="22"/>
        </w:rPr>
        <w:t>zavod</w:t>
      </w:r>
      <w:r w:rsidR="00EB1C78" w:rsidRPr="00A1071C">
        <w:rPr>
          <w:rFonts w:ascii="Verdana" w:hAnsi="Verdana" w:cs="Arial"/>
          <w:sz w:val="22"/>
          <w:szCs w:val="22"/>
        </w:rPr>
        <w:t>)</w:t>
      </w:r>
      <w:r w:rsidR="00680995" w:rsidRPr="00A1071C">
        <w:rPr>
          <w:rFonts w:ascii="Verdana" w:hAnsi="Verdana" w:cs="Arial"/>
          <w:sz w:val="22"/>
          <w:szCs w:val="22"/>
        </w:rPr>
        <w:t>, način vodenja</w:t>
      </w:r>
      <w:r w:rsidRPr="00A1071C">
        <w:rPr>
          <w:rFonts w:ascii="Verdana" w:hAnsi="Verdana" w:cs="Arial"/>
          <w:sz w:val="22"/>
          <w:szCs w:val="22"/>
        </w:rPr>
        <w:t xml:space="preserve"> zavoda</w:t>
      </w:r>
      <w:r w:rsidR="00680995" w:rsidRPr="00A1071C">
        <w:rPr>
          <w:rFonts w:ascii="Verdana" w:hAnsi="Verdana" w:cs="Arial"/>
          <w:sz w:val="22"/>
          <w:szCs w:val="22"/>
        </w:rPr>
        <w:t>, poobla</w:t>
      </w:r>
      <w:r w:rsidR="008B6A92" w:rsidRPr="00A1071C">
        <w:rPr>
          <w:rFonts w:ascii="Verdana" w:hAnsi="Verdana" w:cs="Arial"/>
          <w:sz w:val="22"/>
          <w:szCs w:val="22"/>
        </w:rPr>
        <w:t xml:space="preserve">stila in odgovornosti </w:t>
      </w:r>
      <w:r w:rsidRPr="00A1071C">
        <w:rPr>
          <w:rFonts w:ascii="Verdana" w:hAnsi="Verdana" w:cs="Arial"/>
          <w:sz w:val="22"/>
          <w:szCs w:val="22"/>
        </w:rPr>
        <w:t xml:space="preserve">zaposlenih </w:t>
      </w:r>
      <w:r w:rsidR="00AE7E2B" w:rsidRPr="00A1071C">
        <w:rPr>
          <w:rFonts w:ascii="Verdana" w:hAnsi="Verdana" w:cs="Arial"/>
          <w:sz w:val="22"/>
          <w:szCs w:val="22"/>
        </w:rPr>
        <w:t>ter</w:t>
      </w:r>
      <w:r w:rsidR="00680995" w:rsidRPr="00A1071C">
        <w:rPr>
          <w:rFonts w:ascii="Verdana" w:hAnsi="Verdana" w:cs="Arial"/>
          <w:sz w:val="22"/>
          <w:szCs w:val="22"/>
        </w:rPr>
        <w:t xml:space="preserve"> </w:t>
      </w:r>
      <w:r w:rsidRPr="00A1071C">
        <w:rPr>
          <w:rFonts w:ascii="Verdana" w:hAnsi="Verdana" w:cs="Arial"/>
          <w:sz w:val="22"/>
          <w:szCs w:val="22"/>
        </w:rPr>
        <w:t>druge posebnosti, ki jih je treba skladno z vel</w:t>
      </w:r>
      <w:r w:rsidR="00F53EFD" w:rsidRPr="00A1071C">
        <w:rPr>
          <w:rFonts w:ascii="Verdana" w:hAnsi="Verdana" w:cs="Arial"/>
          <w:sz w:val="22"/>
          <w:szCs w:val="22"/>
        </w:rPr>
        <w:t>j</w:t>
      </w:r>
      <w:r w:rsidRPr="00A1071C">
        <w:rPr>
          <w:rFonts w:ascii="Verdana" w:hAnsi="Verdana" w:cs="Arial"/>
          <w:sz w:val="22"/>
          <w:szCs w:val="22"/>
        </w:rPr>
        <w:t xml:space="preserve">avnimi predpisi upoštevati. </w:t>
      </w:r>
    </w:p>
    <w:p w:rsidR="00680995" w:rsidRPr="00A1071C" w:rsidRDefault="00680995" w:rsidP="008815F3">
      <w:pPr>
        <w:jc w:val="both"/>
        <w:rPr>
          <w:rFonts w:ascii="Verdana" w:hAnsi="Verdana" w:cs="Arial"/>
          <w:sz w:val="22"/>
          <w:szCs w:val="22"/>
        </w:rPr>
      </w:pPr>
    </w:p>
    <w:p w:rsidR="00680995" w:rsidRPr="00A1071C" w:rsidRDefault="00680995" w:rsidP="008815F3">
      <w:pPr>
        <w:jc w:val="center"/>
        <w:rPr>
          <w:rFonts w:ascii="Verdana" w:hAnsi="Verdana" w:cs="Arial"/>
          <w:sz w:val="22"/>
          <w:szCs w:val="22"/>
        </w:rPr>
      </w:pPr>
      <w:r w:rsidRPr="00A1071C">
        <w:rPr>
          <w:rFonts w:ascii="Verdana" w:hAnsi="Verdana" w:cs="Arial"/>
          <w:sz w:val="22"/>
          <w:szCs w:val="22"/>
        </w:rPr>
        <w:t>2. člen</w:t>
      </w:r>
    </w:p>
    <w:p w:rsidR="00680995" w:rsidRPr="00A1071C" w:rsidRDefault="00680995" w:rsidP="008815F3">
      <w:pPr>
        <w:jc w:val="both"/>
        <w:rPr>
          <w:rFonts w:ascii="Verdana" w:hAnsi="Verdana" w:cs="Arial"/>
          <w:sz w:val="22"/>
          <w:szCs w:val="22"/>
        </w:rPr>
      </w:pPr>
    </w:p>
    <w:p w:rsidR="00680995" w:rsidRPr="00A1071C" w:rsidRDefault="00842638" w:rsidP="008815F3">
      <w:pPr>
        <w:jc w:val="both"/>
        <w:rPr>
          <w:rFonts w:ascii="Verdana" w:hAnsi="Verdana" w:cs="Arial"/>
          <w:sz w:val="22"/>
          <w:szCs w:val="22"/>
        </w:rPr>
      </w:pPr>
      <w:r w:rsidRPr="00A1071C">
        <w:rPr>
          <w:rFonts w:ascii="Verdana" w:hAnsi="Verdana" w:cs="Arial"/>
          <w:sz w:val="22"/>
          <w:szCs w:val="22"/>
        </w:rPr>
        <w:t>Zavod</w:t>
      </w:r>
      <w:r w:rsidR="00EB1C78" w:rsidRPr="00A1071C">
        <w:rPr>
          <w:rFonts w:ascii="Verdana" w:hAnsi="Verdana" w:cs="Arial"/>
          <w:sz w:val="22"/>
          <w:szCs w:val="22"/>
        </w:rPr>
        <w:t xml:space="preserve"> </w:t>
      </w:r>
      <w:r w:rsidR="00680995" w:rsidRPr="00A1071C">
        <w:rPr>
          <w:rFonts w:ascii="Verdana" w:hAnsi="Verdana" w:cs="Arial"/>
          <w:sz w:val="22"/>
          <w:szCs w:val="22"/>
        </w:rPr>
        <w:t xml:space="preserve">deluje kot javni zavod na področju vzgoje in izobraževanja </w:t>
      </w:r>
      <w:r w:rsidR="00387AFD" w:rsidRPr="00A1071C">
        <w:rPr>
          <w:rFonts w:ascii="Verdana" w:hAnsi="Verdana" w:cs="Arial"/>
          <w:sz w:val="22"/>
          <w:szCs w:val="22"/>
        </w:rPr>
        <w:t>in</w:t>
      </w:r>
      <w:r w:rsidR="00680995" w:rsidRPr="00A1071C">
        <w:rPr>
          <w:rFonts w:ascii="Verdana" w:hAnsi="Verdana" w:cs="Arial"/>
          <w:sz w:val="22"/>
          <w:szCs w:val="22"/>
        </w:rPr>
        <w:t xml:space="preserve"> opravlja dejavnosti in naloge</w:t>
      </w:r>
      <w:r w:rsidR="00A071BF" w:rsidRPr="00A1071C">
        <w:rPr>
          <w:rFonts w:ascii="Verdana" w:hAnsi="Verdana" w:cs="Arial"/>
          <w:sz w:val="22"/>
          <w:szCs w:val="22"/>
        </w:rPr>
        <w:t>,</w:t>
      </w:r>
      <w:r w:rsidR="00680995" w:rsidRPr="00A1071C">
        <w:rPr>
          <w:rFonts w:ascii="Verdana" w:hAnsi="Verdana" w:cs="Arial"/>
          <w:sz w:val="22"/>
          <w:szCs w:val="22"/>
        </w:rPr>
        <w:t xml:space="preserve"> določene s</w:t>
      </w:r>
      <w:r w:rsidR="0006556A" w:rsidRPr="00A1071C">
        <w:rPr>
          <w:rFonts w:ascii="Verdana" w:hAnsi="Verdana" w:cs="Arial"/>
          <w:sz w:val="22"/>
          <w:szCs w:val="22"/>
        </w:rPr>
        <w:t xml:space="preserve"> Sklepom o ustanovitvi javnega vzgojno-izobraževalnega zavoda </w:t>
      </w:r>
      <w:r w:rsidRPr="00A1071C">
        <w:rPr>
          <w:rFonts w:ascii="Verdana" w:hAnsi="Verdana" w:cs="Arial"/>
          <w:sz w:val="22"/>
          <w:szCs w:val="22"/>
        </w:rPr>
        <w:t xml:space="preserve">______________ </w:t>
      </w:r>
      <w:r w:rsidRPr="00A1071C">
        <w:rPr>
          <w:rFonts w:ascii="Verdana" w:hAnsi="Verdana" w:cs="Arial"/>
          <w:i/>
          <w:sz w:val="22"/>
          <w:szCs w:val="22"/>
        </w:rPr>
        <w:t>(ime zavoda)</w:t>
      </w:r>
      <w:r w:rsidRPr="00A1071C">
        <w:rPr>
          <w:rFonts w:ascii="Verdana" w:hAnsi="Verdana" w:cs="Arial"/>
          <w:sz w:val="22"/>
          <w:szCs w:val="22"/>
        </w:rPr>
        <w:t xml:space="preserve"> </w:t>
      </w:r>
      <w:r w:rsidR="0006556A" w:rsidRPr="00A1071C">
        <w:rPr>
          <w:rFonts w:ascii="Verdana" w:hAnsi="Verdana" w:cs="Arial"/>
          <w:sz w:val="22"/>
          <w:szCs w:val="22"/>
        </w:rPr>
        <w:t xml:space="preserve">št. </w:t>
      </w:r>
      <w:r w:rsidRPr="00A1071C">
        <w:rPr>
          <w:rFonts w:ascii="Verdana" w:hAnsi="Verdana" w:cs="Arial"/>
          <w:sz w:val="22"/>
          <w:szCs w:val="22"/>
        </w:rPr>
        <w:t xml:space="preserve">________ </w:t>
      </w:r>
      <w:r w:rsidRPr="00A1071C">
        <w:rPr>
          <w:rFonts w:ascii="Verdana" w:hAnsi="Verdana" w:cs="Arial"/>
          <w:i/>
          <w:sz w:val="22"/>
          <w:szCs w:val="22"/>
        </w:rPr>
        <w:t xml:space="preserve">(številka sklepa) </w:t>
      </w:r>
      <w:r w:rsidRPr="00A1071C">
        <w:rPr>
          <w:rFonts w:ascii="Verdana" w:hAnsi="Verdana" w:cs="Arial"/>
          <w:sz w:val="22"/>
          <w:szCs w:val="22"/>
        </w:rPr>
        <w:t>z dne ______________</w:t>
      </w:r>
      <w:r w:rsidR="00C5438E" w:rsidRPr="00A1071C">
        <w:rPr>
          <w:rFonts w:ascii="Verdana" w:hAnsi="Verdana" w:cs="Arial"/>
          <w:sz w:val="22"/>
          <w:szCs w:val="22"/>
        </w:rPr>
        <w:t xml:space="preserve">, z </w:t>
      </w:r>
      <w:r w:rsidR="00680995" w:rsidRPr="00A1071C">
        <w:rPr>
          <w:rFonts w:ascii="Verdana" w:hAnsi="Verdana" w:cs="Arial"/>
          <w:sz w:val="22"/>
          <w:szCs w:val="22"/>
        </w:rPr>
        <w:t xml:space="preserve">Zakonom o organizaciji in financiranju vzgoje in izobraževanja </w:t>
      </w:r>
      <w:r w:rsidR="00387AFD" w:rsidRPr="00A1071C">
        <w:rPr>
          <w:rFonts w:ascii="Verdana" w:hAnsi="Verdana" w:cs="Arial"/>
          <w:sz w:val="22"/>
          <w:szCs w:val="22"/>
        </w:rPr>
        <w:t>in</w:t>
      </w:r>
      <w:r w:rsidR="00A1071C">
        <w:rPr>
          <w:rFonts w:ascii="Verdana" w:hAnsi="Verdana" w:cs="Arial"/>
          <w:sz w:val="22"/>
          <w:szCs w:val="22"/>
        </w:rPr>
        <w:t xml:space="preserve"> </w:t>
      </w:r>
      <w:r w:rsidR="00387AFD" w:rsidRPr="00A1071C">
        <w:rPr>
          <w:rFonts w:ascii="Verdana" w:hAnsi="Verdana" w:cs="Arial"/>
          <w:sz w:val="22"/>
          <w:szCs w:val="22"/>
        </w:rPr>
        <w:t>z</w:t>
      </w:r>
      <w:r w:rsidR="00680995" w:rsidRPr="00A1071C">
        <w:rPr>
          <w:rFonts w:ascii="Verdana" w:hAnsi="Verdana" w:cs="Arial"/>
          <w:sz w:val="22"/>
          <w:szCs w:val="22"/>
        </w:rPr>
        <w:t xml:space="preserve"> drugimi predpisi</w:t>
      </w:r>
      <w:r w:rsidR="00387AFD" w:rsidRPr="00A1071C">
        <w:rPr>
          <w:rFonts w:ascii="Verdana" w:hAnsi="Verdana" w:cs="Arial"/>
          <w:sz w:val="22"/>
          <w:szCs w:val="22"/>
        </w:rPr>
        <w:t xml:space="preserve"> s svojega delovnega področja</w:t>
      </w:r>
    </w:p>
    <w:p w:rsidR="00680995" w:rsidRPr="00A1071C" w:rsidRDefault="00680995" w:rsidP="008815F3">
      <w:pPr>
        <w:jc w:val="both"/>
        <w:rPr>
          <w:rFonts w:ascii="Verdana" w:hAnsi="Verdana" w:cs="Arial"/>
          <w:sz w:val="22"/>
          <w:szCs w:val="22"/>
        </w:rPr>
      </w:pPr>
    </w:p>
    <w:p w:rsidR="00322E06" w:rsidRPr="00A1071C" w:rsidRDefault="00322E06" w:rsidP="008815F3">
      <w:pPr>
        <w:jc w:val="both"/>
        <w:rPr>
          <w:rFonts w:ascii="Verdana" w:hAnsi="Verdana" w:cs="Arial"/>
          <w:sz w:val="22"/>
          <w:szCs w:val="22"/>
        </w:rPr>
      </w:pPr>
      <w:r w:rsidRPr="00A1071C">
        <w:rPr>
          <w:rFonts w:ascii="Verdana" w:hAnsi="Verdana" w:cs="Arial"/>
          <w:sz w:val="22"/>
          <w:szCs w:val="22"/>
        </w:rPr>
        <w:t>Organizacija dela</w:t>
      </w:r>
      <w:r w:rsidR="00A1071C">
        <w:rPr>
          <w:rFonts w:ascii="Verdana" w:hAnsi="Verdana" w:cs="Arial"/>
          <w:sz w:val="22"/>
          <w:szCs w:val="22"/>
        </w:rPr>
        <w:t xml:space="preserve"> </w:t>
      </w:r>
      <w:r w:rsidRPr="00A1071C">
        <w:rPr>
          <w:rFonts w:ascii="Verdana" w:hAnsi="Verdana" w:cs="Arial"/>
          <w:sz w:val="22"/>
          <w:szCs w:val="22"/>
        </w:rPr>
        <w:t>v zavodu je urejena na način, da zagotavlja kvalitetne, strokovne</w:t>
      </w:r>
      <w:r w:rsidR="00A1071C">
        <w:rPr>
          <w:rFonts w:ascii="Verdana" w:hAnsi="Verdana" w:cs="Arial"/>
          <w:sz w:val="22"/>
          <w:szCs w:val="22"/>
        </w:rPr>
        <w:t xml:space="preserve"> </w:t>
      </w:r>
      <w:r w:rsidRPr="00A1071C">
        <w:rPr>
          <w:rFonts w:ascii="Verdana" w:hAnsi="Verdana" w:cs="Arial"/>
          <w:sz w:val="22"/>
          <w:szCs w:val="22"/>
        </w:rPr>
        <w:t xml:space="preserve">in </w:t>
      </w:r>
      <w:r w:rsidR="00A1071C">
        <w:rPr>
          <w:rFonts w:ascii="Verdana" w:hAnsi="Verdana" w:cs="Arial"/>
          <w:sz w:val="22"/>
          <w:szCs w:val="22"/>
        </w:rPr>
        <w:t>s predpisi opredeljene</w:t>
      </w:r>
      <w:r w:rsidRPr="00A1071C">
        <w:rPr>
          <w:rFonts w:ascii="Verdana" w:hAnsi="Verdana" w:cs="Arial"/>
          <w:sz w:val="22"/>
          <w:szCs w:val="22"/>
        </w:rPr>
        <w:t xml:space="preserve"> vzgojno</w:t>
      </w:r>
      <w:r w:rsidR="00A1071C">
        <w:rPr>
          <w:rFonts w:ascii="Verdana" w:hAnsi="Verdana" w:cs="Arial"/>
          <w:sz w:val="22"/>
          <w:szCs w:val="22"/>
        </w:rPr>
        <w:t>-</w:t>
      </w:r>
      <w:r w:rsidRPr="00A1071C">
        <w:rPr>
          <w:rFonts w:ascii="Verdana" w:hAnsi="Verdana" w:cs="Arial"/>
          <w:sz w:val="22"/>
          <w:szCs w:val="22"/>
        </w:rPr>
        <w:t>izobraževalne</w:t>
      </w:r>
      <w:r w:rsidR="00A1071C">
        <w:rPr>
          <w:rFonts w:ascii="Verdana" w:hAnsi="Verdana" w:cs="Arial"/>
          <w:sz w:val="22"/>
          <w:szCs w:val="22"/>
        </w:rPr>
        <w:t xml:space="preserve"> </w:t>
      </w:r>
      <w:r w:rsidRPr="00A1071C">
        <w:rPr>
          <w:rFonts w:ascii="Verdana" w:hAnsi="Verdana" w:cs="Arial"/>
          <w:sz w:val="22"/>
          <w:szCs w:val="22"/>
        </w:rPr>
        <w:t>storitve.</w:t>
      </w:r>
    </w:p>
    <w:p w:rsidR="00D16573" w:rsidRPr="00A1071C" w:rsidRDefault="00D16573" w:rsidP="008815F3">
      <w:pPr>
        <w:jc w:val="both"/>
        <w:rPr>
          <w:rFonts w:ascii="Verdana" w:hAnsi="Verdana" w:cs="Arial"/>
          <w:sz w:val="22"/>
          <w:szCs w:val="22"/>
        </w:rPr>
      </w:pPr>
    </w:p>
    <w:p w:rsidR="00680995" w:rsidRPr="00A1071C" w:rsidRDefault="00680995" w:rsidP="008815F3">
      <w:pPr>
        <w:pStyle w:val="Naslov2"/>
        <w:jc w:val="center"/>
        <w:rPr>
          <w:rFonts w:ascii="Verdana" w:hAnsi="Verdana" w:cs="Arial"/>
          <w:sz w:val="22"/>
          <w:szCs w:val="22"/>
        </w:rPr>
      </w:pPr>
      <w:r w:rsidRPr="00A1071C">
        <w:rPr>
          <w:rFonts w:ascii="Verdana" w:hAnsi="Verdana" w:cs="Arial"/>
          <w:sz w:val="22"/>
          <w:szCs w:val="22"/>
        </w:rPr>
        <w:lastRenderedPageBreak/>
        <w:t xml:space="preserve">II. </w:t>
      </w:r>
      <w:r w:rsidR="00387AFD" w:rsidRPr="00A1071C">
        <w:rPr>
          <w:rFonts w:ascii="Verdana" w:hAnsi="Verdana" w:cs="Arial"/>
          <w:sz w:val="22"/>
          <w:szCs w:val="22"/>
        </w:rPr>
        <w:t xml:space="preserve">NOTRANJA </w:t>
      </w:r>
      <w:r w:rsidRPr="00A1071C">
        <w:rPr>
          <w:rFonts w:ascii="Verdana" w:hAnsi="Verdana" w:cs="Arial"/>
          <w:sz w:val="22"/>
          <w:szCs w:val="22"/>
        </w:rPr>
        <w:t>ORGANIZACIJA</w:t>
      </w:r>
    </w:p>
    <w:p w:rsidR="008815F3" w:rsidRDefault="008815F3" w:rsidP="008815F3">
      <w:pPr>
        <w:jc w:val="center"/>
        <w:rPr>
          <w:rFonts w:ascii="Verdana" w:hAnsi="Verdana" w:cs="Arial"/>
          <w:sz w:val="22"/>
          <w:szCs w:val="22"/>
        </w:rPr>
      </w:pPr>
    </w:p>
    <w:p w:rsidR="00680995" w:rsidRPr="00A1071C" w:rsidRDefault="00680995" w:rsidP="008815F3">
      <w:pPr>
        <w:jc w:val="center"/>
        <w:rPr>
          <w:rFonts w:ascii="Verdana" w:hAnsi="Verdana" w:cs="Arial"/>
          <w:sz w:val="22"/>
          <w:szCs w:val="22"/>
        </w:rPr>
      </w:pPr>
      <w:r w:rsidRPr="00A1071C">
        <w:rPr>
          <w:rFonts w:ascii="Verdana" w:hAnsi="Verdana" w:cs="Arial"/>
          <w:sz w:val="22"/>
          <w:szCs w:val="22"/>
        </w:rPr>
        <w:t>3. člen</w:t>
      </w:r>
    </w:p>
    <w:p w:rsidR="00292CA9" w:rsidRPr="00A1071C" w:rsidRDefault="00292CA9" w:rsidP="008815F3">
      <w:pPr>
        <w:jc w:val="both"/>
        <w:rPr>
          <w:rFonts w:ascii="Verdana" w:hAnsi="Verdana" w:cs="Arial"/>
          <w:sz w:val="22"/>
          <w:szCs w:val="22"/>
        </w:rPr>
      </w:pPr>
    </w:p>
    <w:p w:rsidR="00387AFD" w:rsidRPr="00A1071C" w:rsidRDefault="00680995" w:rsidP="008815F3">
      <w:pPr>
        <w:jc w:val="both"/>
        <w:rPr>
          <w:rFonts w:ascii="Verdana" w:hAnsi="Verdana" w:cs="Arial"/>
          <w:sz w:val="22"/>
          <w:szCs w:val="22"/>
        </w:rPr>
      </w:pPr>
      <w:r w:rsidRPr="00A1071C">
        <w:rPr>
          <w:rFonts w:ascii="Verdana" w:hAnsi="Verdana" w:cs="Arial"/>
          <w:sz w:val="22"/>
          <w:szCs w:val="22"/>
        </w:rPr>
        <w:t>Za opravljanje del</w:t>
      </w:r>
      <w:r w:rsidR="00A26E54" w:rsidRPr="00A1071C">
        <w:rPr>
          <w:rFonts w:ascii="Verdana" w:hAnsi="Verdana" w:cs="Arial"/>
          <w:sz w:val="22"/>
          <w:szCs w:val="22"/>
        </w:rPr>
        <w:t>a</w:t>
      </w:r>
      <w:r w:rsidRPr="00A1071C">
        <w:rPr>
          <w:rFonts w:ascii="Verdana" w:hAnsi="Verdana" w:cs="Arial"/>
          <w:sz w:val="22"/>
          <w:szCs w:val="22"/>
        </w:rPr>
        <w:t xml:space="preserve"> s področja svoje dejavnosti </w:t>
      </w:r>
      <w:r w:rsidR="00842638" w:rsidRPr="00A1071C">
        <w:rPr>
          <w:rFonts w:ascii="Verdana" w:hAnsi="Verdana" w:cs="Arial"/>
          <w:sz w:val="22"/>
          <w:szCs w:val="22"/>
        </w:rPr>
        <w:t>zavod</w:t>
      </w:r>
      <w:r w:rsidR="000F372D" w:rsidRPr="00A1071C">
        <w:rPr>
          <w:rFonts w:ascii="Verdana" w:hAnsi="Verdana" w:cs="Arial"/>
          <w:sz w:val="22"/>
          <w:szCs w:val="22"/>
        </w:rPr>
        <w:t xml:space="preserve"> </w:t>
      </w:r>
      <w:r w:rsidR="00A26E54" w:rsidRPr="00A1071C">
        <w:rPr>
          <w:rFonts w:ascii="Verdana" w:hAnsi="Verdana" w:cs="Arial"/>
          <w:sz w:val="22"/>
          <w:szCs w:val="22"/>
        </w:rPr>
        <w:t>oblikuje</w:t>
      </w:r>
      <w:r w:rsidRPr="00A1071C">
        <w:rPr>
          <w:rFonts w:ascii="Verdana" w:hAnsi="Verdana" w:cs="Arial"/>
          <w:sz w:val="22"/>
          <w:szCs w:val="22"/>
        </w:rPr>
        <w:t xml:space="preserve"> </w:t>
      </w:r>
      <w:r w:rsidR="00A26E54" w:rsidRPr="00A1071C">
        <w:rPr>
          <w:rFonts w:ascii="Verdana" w:hAnsi="Verdana" w:cs="Arial"/>
          <w:sz w:val="22"/>
          <w:szCs w:val="22"/>
        </w:rPr>
        <w:t>organizacijske enote</w:t>
      </w:r>
      <w:r w:rsidR="00387AFD" w:rsidRPr="00A1071C">
        <w:rPr>
          <w:rFonts w:ascii="Verdana" w:hAnsi="Verdana" w:cs="Arial"/>
          <w:sz w:val="22"/>
          <w:szCs w:val="22"/>
        </w:rPr>
        <w:t xml:space="preserve">. </w:t>
      </w:r>
    </w:p>
    <w:p w:rsidR="00387AFD" w:rsidRPr="00A1071C" w:rsidRDefault="00387AFD" w:rsidP="008815F3">
      <w:pPr>
        <w:jc w:val="both"/>
        <w:rPr>
          <w:rFonts w:ascii="Verdana" w:hAnsi="Verdana" w:cs="Arial"/>
          <w:sz w:val="22"/>
          <w:szCs w:val="22"/>
        </w:rPr>
      </w:pPr>
    </w:p>
    <w:p w:rsidR="00680995" w:rsidRPr="00A1071C" w:rsidRDefault="00387AFD" w:rsidP="008815F3">
      <w:pPr>
        <w:jc w:val="both"/>
        <w:rPr>
          <w:rFonts w:ascii="Verdana" w:hAnsi="Verdana" w:cs="Arial"/>
          <w:sz w:val="22"/>
          <w:szCs w:val="22"/>
        </w:rPr>
      </w:pPr>
      <w:r w:rsidRPr="00A1071C">
        <w:rPr>
          <w:rFonts w:ascii="Verdana" w:hAnsi="Verdana" w:cs="Arial"/>
          <w:sz w:val="22"/>
          <w:szCs w:val="22"/>
        </w:rPr>
        <w:t xml:space="preserve">Kot način dela lahko zavod organizira tudi </w:t>
      </w:r>
      <w:r w:rsidR="00680995" w:rsidRPr="00A1071C">
        <w:rPr>
          <w:rFonts w:ascii="Verdana" w:hAnsi="Verdana" w:cs="Arial"/>
          <w:sz w:val="22"/>
          <w:szCs w:val="22"/>
        </w:rPr>
        <w:t>stalne in občasne skupine oziroma druga delovna telesa.</w:t>
      </w:r>
    </w:p>
    <w:p w:rsidR="00322E06" w:rsidRPr="00A1071C" w:rsidRDefault="00322E06" w:rsidP="008815F3">
      <w:pPr>
        <w:jc w:val="both"/>
        <w:rPr>
          <w:rFonts w:ascii="Verdana" w:hAnsi="Verdana" w:cs="Arial"/>
          <w:sz w:val="22"/>
          <w:szCs w:val="22"/>
        </w:rPr>
      </w:pPr>
    </w:p>
    <w:p w:rsidR="006518C3" w:rsidRPr="00A1071C" w:rsidRDefault="00322E06" w:rsidP="008815F3">
      <w:pPr>
        <w:jc w:val="center"/>
        <w:rPr>
          <w:rFonts w:ascii="Verdana" w:hAnsi="Verdana" w:cs="Arial"/>
          <w:sz w:val="22"/>
          <w:szCs w:val="22"/>
        </w:rPr>
      </w:pPr>
      <w:r w:rsidRPr="00A1071C">
        <w:rPr>
          <w:rFonts w:ascii="Verdana" w:hAnsi="Verdana" w:cs="Arial"/>
          <w:sz w:val="22"/>
          <w:szCs w:val="22"/>
        </w:rPr>
        <w:t>4. člen</w:t>
      </w:r>
    </w:p>
    <w:p w:rsidR="00322E06" w:rsidRPr="00A1071C" w:rsidRDefault="00322E06" w:rsidP="008815F3">
      <w:pPr>
        <w:jc w:val="both"/>
        <w:rPr>
          <w:rFonts w:ascii="Verdana" w:hAnsi="Verdana" w:cs="Arial"/>
          <w:sz w:val="22"/>
          <w:szCs w:val="22"/>
        </w:rPr>
      </w:pPr>
    </w:p>
    <w:p w:rsidR="00322E06" w:rsidRPr="00A1071C" w:rsidRDefault="00322E06" w:rsidP="008815F3">
      <w:pPr>
        <w:jc w:val="both"/>
        <w:rPr>
          <w:rFonts w:ascii="Verdana" w:hAnsi="Verdana" w:cs="Arial"/>
          <w:sz w:val="22"/>
          <w:szCs w:val="22"/>
        </w:rPr>
      </w:pPr>
      <w:r w:rsidRPr="00A1071C">
        <w:rPr>
          <w:rFonts w:ascii="Verdana" w:hAnsi="Verdana" w:cs="Arial"/>
          <w:sz w:val="22"/>
          <w:szCs w:val="22"/>
        </w:rPr>
        <w:t>Delovno mesto je temeljna organizacijska enota v zavodu in pomeni organizacijski pojem, ki je nastal z delitvijo dela v zavodu. V okviru delovnega ali poklicnega področja ima delovno mesto opredeljene glavne naloge.</w:t>
      </w:r>
    </w:p>
    <w:p w:rsidR="00322E06" w:rsidRPr="00A1071C" w:rsidRDefault="00322E06" w:rsidP="008815F3">
      <w:pPr>
        <w:jc w:val="both"/>
        <w:rPr>
          <w:rFonts w:ascii="Verdana" w:hAnsi="Verdana" w:cs="Arial"/>
          <w:sz w:val="22"/>
          <w:szCs w:val="22"/>
        </w:rPr>
      </w:pPr>
    </w:p>
    <w:p w:rsidR="00322E06" w:rsidRPr="00A1071C" w:rsidRDefault="00322E06" w:rsidP="008815F3">
      <w:pPr>
        <w:jc w:val="both"/>
        <w:rPr>
          <w:rFonts w:ascii="Verdana" w:hAnsi="Verdana" w:cs="Arial"/>
          <w:sz w:val="22"/>
          <w:szCs w:val="22"/>
        </w:rPr>
      </w:pPr>
      <w:r w:rsidRPr="00A1071C">
        <w:rPr>
          <w:rFonts w:ascii="Verdana" w:hAnsi="Verdana" w:cs="Arial"/>
          <w:sz w:val="22"/>
          <w:szCs w:val="22"/>
        </w:rPr>
        <w:t>Delovno mesto združuje dela, ki so praviloma sorodna in za katerih opravljanje se lahko delavec izobražuje po rednem programu izobraževanja za poklic, ali pa si poleg rednega izobraževanja potrebno znanje pridobi z delovnimi izkušnjami in dopolnilnim izobraževanjem.</w:t>
      </w:r>
    </w:p>
    <w:p w:rsidR="00322E06" w:rsidRPr="00A1071C" w:rsidRDefault="00322E06" w:rsidP="008815F3">
      <w:pPr>
        <w:jc w:val="both"/>
        <w:rPr>
          <w:rFonts w:ascii="Verdana" w:hAnsi="Verdana" w:cs="Arial"/>
          <w:sz w:val="22"/>
          <w:szCs w:val="22"/>
        </w:rPr>
      </w:pPr>
    </w:p>
    <w:p w:rsidR="00322E06" w:rsidRPr="00A1071C" w:rsidRDefault="00322E06" w:rsidP="008815F3">
      <w:pPr>
        <w:jc w:val="both"/>
        <w:rPr>
          <w:rFonts w:ascii="Verdana" w:hAnsi="Verdana" w:cs="Arial"/>
          <w:sz w:val="22"/>
          <w:szCs w:val="22"/>
        </w:rPr>
      </w:pPr>
      <w:r w:rsidRPr="00A1071C">
        <w:rPr>
          <w:rFonts w:ascii="Verdana" w:hAnsi="Verdana" w:cs="Arial"/>
          <w:sz w:val="22"/>
          <w:szCs w:val="22"/>
        </w:rPr>
        <w:t>Delovno mesto se opredeli z imenom in predstavlja naloge, ki jih lahko opravlja delavec pod pogoji, ki jih določa ta sistemizacija in za katero delavec sklene delovno razmerje oziroma pogodbo o zaposlitvi.</w:t>
      </w:r>
    </w:p>
    <w:p w:rsidR="00F8713C" w:rsidRPr="00A1071C" w:rsidRDefault="00F8713C" w:rsidP="008815F3">
      <w:pPr>
        <w:jc w:val="both"/>
        <w:rPr>
          <w:rFonts w:ascii="Verdana" w:hAnsi="Verdana" w:cs="Arial"/>
          <w:sz w:val="22"/>
          <w:szCs w:val="22"/>
        </w:rPr>
      </w:pPr>
    </w:p>
    <w:p w:rsidR="00680995" w:rsidRPr="00A1071C" w:rsidRDefault="007C4A41" w:rsidP="008815F3">
      <w:pPr>
        <w:jc w:val="center"/>
        <w:rPr>
          <w:rFonts w:ascii="Verdana" w:hAnsi="Verdana" w:cs="Arial"/>
          <w:sz w:val="22"/>
          <w:szCs w:val="22"/>
        </w:rPr>
      </w:pPr>
      <w:r w:rsidRPr="00A1071C">
        <w:rPr>
          <w:rFonts w:ascii="Verdana" w:hAnsi="Verdana" w:cs="Arial"/>
          <w:sz w:val="22"/>
          <w:szCs w:val="22"/>
        </w:rPr>
        <w:t>5</w:t>
      </w:r>
      <w:r w:rsidR="00680995" w:rsidRPr="00A1071C">
        <w:rPr>
          <w:rFonts w:ascii="Verdana" w:hAnsi="Verdana" w:cs="Arial"/>
          <w:sz w:val="22"/>
          <w:szCs w:val="22"/>
        </w:rPr>
        <w:t>. člen</w:t>
      </w:r>
    </w:p>
    <w:p w:rsidR="008F61D5" w:rsidRPr="00A1071C" w:rsidRDefault="008F61D5" w:rsidP="008815F3">
      <w:pPr>
        <w:jc w:val="both"/>
        <w:rPr>
          <w:rFonts w:ascii="Verdana" w:hAnsi="Verdana" w:cs="Arial"/>
          <w:sz w:val="22"/>
          <w:szCs w:val="22"/>
        </w:rPr>
      </w:pPr>
    </w:p>
    <w:p w:rsidR="008F61D5" w:rsidRPr="00A1071C" w:rsidRDefault="008F61D5" w:rsidP="008815F3">
      <w:pPr>
        <w:jc w:val="both"/>
        <w:rPr>
          <w:rFonts w:ascii="Verdana" w:hAnsi="Verdana" w:cs="Arial"/>
          <w:sz w:val="22"/>
          <w:szCs w:val="22"/>
        </w:rPr>
      </w:pPr>
      <w:r w:rsidRPr="00A1071C">
        <w:rPr>
          <w:rFonts w:ascii="Verdana" w:hAnsi="Verdana" w:cs="Arial"/>
          <w:sz w:val="22"/>
          <w:szCs w:val="22"/>
        </w:rPr>
        <w:t>Programi</w:t>
      </w:r>
      <w:r w:rsidR="00842638" w:rsidRPr="00A1071C">
        <w:rPr>
          <w:rFonts w:ascii="Verdana" w:hAnsi="Verdana" w:cs="Arial"/>
          <w:sz w:val="22"/>
          <w:szCs w:val="22"/>
        </w:rPr>
        <w:t xml:space="preserve"> in projekti, ki jih izvaja zavod</w:t>
      </w:r>
      <w:r w:rsidRPr="00A1071C">
        <w:rPr>
          <w:rFonts w:ascii="Verdana" w:hAnsi="Verdana" w:cs="Arial"/>
          <w:sz w:val="22"/>
          <w:szCs w:val="22"/>
        </w:rPr>
        <w:t>, se opredelijo v letnem delovnem načrtu</w:t>
      </w:r>
      <w:r w:rsidR="00EA3B53" w:rsidRPr="00A1071C">
        <w:rPr>
          <w:rFonts w:ascii="Verdana" w:hAnsi="Verdana" w:cs="Arial"/>
          <w:sz w:val="22"/>
          <w:szCs w:val="22"/>
        </w:rPr>
        <w:t>, ki ga sprejme svet zavoda.</w:t>
      </w:r>
    </w:p>
    <w:p w:rsidR="00680995" w:rsidRPr="00A1071C" w:rsidRDefault="00680995" w:rsidP="008815F3">
      <w:pPr>
        <w:jc w:val="both"/>
        <w:rPr>
          <w:rFonts w:ascii="Verdana" w:hAnsi="Verdana" w:cs="Arial"/>
          <w:sz w:val="22"/>
          <w:szCs w:val="22"/>
        </w:rPr>
      </w:pPr>
    </w:p>
    <w:p w:rsidR="00D762DB" w:rsidRPr="00A1071C" w:rsidRDefault="00680995" w:rsidP="008815F3">
      <w:pPr>
        <w:jc w:val="both"/>
        <w:rPr>
          <w:rFonts w:ascii="Verdana" w:hAnsi="Verdana" w:cs="Arial"/>
          <w:sz w:val="22"/>
          <w:szCs w:val="22"/>
        </w:rPr>
      </w:pPr>
      <w:r w:rsidRPr="00A1071C">
        <w:rPr>
          <w:rFonts w:ascii="Verdana" w:hAnsi="Verdana" w:cs="Arial"/>
          <w:sz w:val="22"/>
          <w:szCs w:val="22"/>
        </w:rPr>
        <w:t>Programe dela, projekte</w:t>
      </w:r>
      <w:r w:rsidR="00A26E54" w:rsidRPr="00A1071C">
        <w:rPr>
          <w:rFonts w:ascii="Verdana" w:hAnsi="Verdana" w:cs="Arial"/>
          <w:sz w:val="22"/>
          <w:szCs w:val="22"/>
        </w:rPr>
        <w:t>,</w:t>
      </w:r>
      <w:r w:rsidRPr="00A1071C">
        <w:rPr>
          <w:rFonts w:ascii="Verdana" w:hAnsi="Verdana" w:cs="Arial"/>
          <w:sz w:val="22"/>
          <w:szCs w:val="22"/>
        </w:rPr>
        <w:t xml:space="preserve"> nj</w:t>
      </w:r>
      <w:r w:rsidR="00C5438E" w:rsidRPr="00A1071C">
        <w:rPr>
          <w:rFonts w:ascii="Verdana" w:hAnsi="Verdana" w:cs="Arial"/>
          <w:sz w:val="22"/>
          <w:szCs w:val="22"/>
        </w:rPr>
        <w:t>ihovo število in vsebino dela</w:t>
      </w:r>
      <w:r w:rsidRPr="00A1071C">
        <w:rPr>
          <w:rFonts w:ascii="Verdana" w:hAnsi="Verdana" w:cs="Arial"/>
          <w:sz w:val="22"/>
          <w:szCs w:val="22"/>
        </w:rPr>
        <w:t xml:space="preserve"> natančno določi </w:t>
      </w:r>
      <w:r w:rsidR="00524830" w:rsidRPr="00A1071C">
        <w:rPr>
          <w:rFonts w:ascii="Verdana" w:hAnsi="Verdana" w:cs="Arial"/>
          <w:sz w:val="22"/>
          <w:szCs w:val="22"/>
        </w:rPr>
        <w:t>ravnatelj</w:t>
      </w:r>
      <w:r w:rsidR="00653F51" w:rsidRPr="00A1071C">
        <w:rPr>
          <w:rFonts w:ascii="Verdana" w:hAnsi="Verdana" w:cs="Arial"/>
          <w:sz w:val="22"/>
          <w:szCs w:val="22"/>
        </w:rPr>
        <w:t>.</w:t>
      </w:r>
    </w:p>
    <w:p w:rsidR="008F61D5" w:rsidRPr="00A1071C" w:rsidRDefault="008F61D5" w:rsidP="008815F3">
      <w:pPr>
        <w:jc w:val="both"/>
        <w:rPr>
          <w:rFonts w:ascii="Verdana" w:hAnsi="Verdana" w:cs="Arial"/>
          <w:sz w:val="22"/>
          <w:szCs w:val="22"/>
        </w:rPr>
      </w:pPr>
    </w:p>
    <w:p w:rsidR="008B6A92" w:rsidRPr="00A1071C" w:rsidRDefault="008B6A92" w:rsidP="008815F3">
      <w:pPr>
        <w:pStyle w:val="Naslov2"/>
        <w:jc w:val="center"/>
        <w:rPr>
          <w:rFonts w:ascii="Verdana" w:hAnsi="Verdana" w:cs="Arial"/>
          <w:sz w:val="22"/>
          <w:szCs w:val="22"/>
        </w:rPr>
      </w:pPr>
      <w:r w:rsidRPr="00A1071C">
        <w:rPr>
          <w:rFonts w:ascii="Verdana" w:hAnsi="Verdana" w:cs="Arial"/>
          <w:sz w:val="22"/>
          <w:szCs w:val="22"/>
        </w:rPr>
        <w:t xml:space="preserve">III. </w:t>
      </w:r>
      <w:r w:rsidR="000E6CEB" w:rsidRPr="00A1071C">
        <w:rPr>
          <w:rFonts w:ascii="Verdana" w:hAnsi="Verdana" w:cs="Arial"/>
          <w:sz w:val="22"/>
          <w:szCs w:val="22"/>
        </w:rPr>
        <w:t>SISTEMIZACIJA DELOVNIH</w:t>
      </w:r>
      <w:r w:rsidR="00A1071C">
        <w:rPr>
          <w:rFonts w:ascii="Verdana" w:hAnsi="Verdana" w:cs="Arial"/>
          <w:sz w:val="22"/>
          <w:szCs w:val="22"/>
        </w:rPr>
        <w:t xml:space="preserve"> </w:t>
      </w:r>
      <w:r w:rsidRPr="00A1071C">
        <w:rPr>
          <w:rFonts w:ascii="Verdana" w:hAnsi="Verdana" w:cs="Arial"/>
          <w:sz w:val="22"/>
          <w:szCs w:val="22"/>
        </w:rPr>
        <w:t>MEST</w:t>
      </w:r>
    </w:p>
    <w:p w:rsidR="008B6A92" w:rsidRPr="00A1071C" w:rsidRDefault="007C4A41" w:rsidP="008815F3">
      <w:pPr>
        <w:jc w:val="center"/>
        <w:rPr>
          <w:rFonts w:ascii="Verdana" w:hAnsi="Verdana" w:cs="Arial"/>
          <w:sz w:val="22"/>
          <w:szCs w:val="22"/>
        </w:rPr>
      </w:pPr>
      <w:r w:rsidRPr="00A1071C">
        <w:rPr>
          <w:rFonts w:ascii="Verdana" w:hAnsi="Verdana" w:cs="Arial"/>
          <w:sz w:val="22"/>
          <w:szCs w:val="22"/>
        </w:rPr>
        <w:t>6</w:t>
      </w:r>
      <w:r w:rsidR="008B6A92" w:rsidRPr="00A1071C">
        <w:rPr>
          <w:rFonts w:ascii="Verdana" w:hAnsi="Verdana" w:cs="Arial"/>
          <w:sz w:val="22"/>
          <w:szCs w:val="22"/>
        </w:rPr>
        <w:t>. člen</w:t>
      </w:r>
    </w:p>
    <w:p w:rsidR="008B6A92" w:rsidRPr="00A1071C" w:rsidRDefault="008B6A92" w:rsidP="008815F3">
      <w:pPr>
        <w:jc w:val="center"/>
        <w:rPr>
          <w:rFonts w:ascii="Verdana" w:hAnsi="Verdana" w:cs="Arial"/>
          <w:sz w:val="22"/>
          <w:szCs w:val="22"/>
        </w:rPr>
      </w:pPr>
    </w:p>
    <w:p w:rsidR="008B6A92" w:rsidRPr="00A1071C" w:rsidRDefault="008B6A92" w:rsidP="008815F3">
      <w:pPr>
        <w:jc w:val="both"/>
        <w:rPr>
          <w:rFonts w:ascii="Verdana" w:hAnsi="Verdana" w:cs="Arial"/>
          <w:sz w:val="22"/>
          <w:szCs w:val="22"/>
        </w:rPr>
      </w:pPr>
      <w:r w:rsidRPr="00A1071C">
        <w:rPr>
          <w:rFonts w:ascii="Verdana" w:hAnsi="Verdana" w:cs="Arial"/>
          <w:sz w:val="22"/>
          <w:szCs w:val="22"/>
        </w:rPr>
        <w:t xml:space="preserve">Delovna mesta </w:t>
      </w:r>
      <w:r w:rsidR="00EE07F6" w:rsidRPr="00A1071C">
        <w:rPr>
          <w:rFonts w:ascii="Verdana" w:hAnsi="Verdana" w:cs="Arial"/>
          <w:sz w:val="22"/>
          <w:szCs w:val="22"/>
        </w:rPr>
        <w:t>zavodu</w:t>
      </w:r>
      <w:r w:rsidR="00653F51" w:rsidRPr="00A1071C">
        <w:rPr>
          <w:rFonts w:ascii="Verdana" w:hAnsi="Verdana" w:cs="Arial"/>
          <w:sz w:val="22"/>
          <w:szCs w:val="22"/>
        </w:rPr>
        <w:t xml:space="preserve"> </w:t>
      </w:r>
      <w:r w:rsidRPr="00A1071C">
        <w:rPr>
          <w:rFonts w:ascii="Verdana" w:hAnsi="Verdana" w:cs="Arial"/>
          <w:sz w:val="22"/>
          <w:szCs w:val="22"/>
        </w:rPr>
        <w:t xml:space="preserve">so </w:t>
      </w:r>
      <w:r w:rsidR="000E6CEB" w:rsidRPr="00A1071C">
        <w:rPr>
          <w:rFonts w:ascii="Verdana" w:hAnsi="Verdana" w:cs="Arial"/>
          <w:sz w:val="22"/>
          <w:szCs w:val="22"/>
        </w:rPr>
        <w:t>določena</w:t>
      </w:r>
      <w:r w:rsidR="00A1071C">
        <w:rPr>
          <w:rFonts w:ascii="Verdana" w:hAnsi="Verdana" w:cs="Arial"/>
          <w:sz w:val="22"/>
          <w:szCs w:val="22"/>
        </w:rPr>
        <w:t xml:space="preserve"> </w:t>
      </w:r>
      <w:r w:rsidRPr="00A1071C">
        <w:rPr>
          <w:rFonts w:ascii="Verdana" w:hAnsi="Verdana" w:cs="Arial"/>
          <w:sz w:val="22"/>
          <w:szCs w:val="22"/>
        </w:rPr>
        <w:t>v Seznamu delovnih mest</w:t>
      </w:r>
      <w:r w:rsidR="00F53EFD" w:rsidRPr="00A1071C">
        <w:rPr>
          <w:rFonts w:ascii="Verdana" w:hAnsi="Verdana" w:cs="Arial"/>
          <w:sz w:val="22"/>
          <w:szCs w:val="22"/>
        </w:rPr>
        <w:t xml:space="preserve">, </w:t>
      </w:r>
      <w:r w:rsidRPr="00A1071C">
        <w:rPr>
          <w:rFonts w:ascii="Verdana" w:hAnsi="Verdana" w:cs="Arial"/>
          <w:sz w:val="22"/>
          <w:szCs w:val="22"/>
        </w:rPr>
        <w:t>ki je priloga 1 tega akta.</w:t>
      </w:r>
    </w:p>
    <w:p w:rsidR="008B6A92" w:rsidRPr="00A1071C" w:rsidRDefault="008B6A92" w:rsidP="008815F3">
      <w:pPr>
        <w:pStyle w:val="Naslov2"/>
        <w:jc w:val="both"/>
        <w:rPr>
          <w:rFonts w:ascii="Verdana" w:hAnsi="Verdana" w:cs="Arial"/>
          <w:b w:val="0"/>
          <w:i w:val="0"/>
          <w:sz w:val="22"/>
          <w:szCs w:val="22"/>
        </w:rPr>
      </w:pPr>
      <w:r w:rsidRPr="00A1071C">
        <w:rPr>
          <w:rFonts w:ascii="Verdana" w:hAnsi="Verdana" w:cs="Arial"/>
          <w:b w:val="0"/>
          <w:i w:val="0"/>
          <w:sz w:val="22"/>
          <w:szCs w:val="22"/>
        </w:rPr>
        <w:t>Opis nalog posameznega delovnega mesta je določen v prilogi 2 tega akta.</w:t>
      </w:r>
    </w:p>
    <w:p w:rsidR="006518C3" w:rsidRPr="00A1071C" w:rsidRDefault="006518C3" w:rsidP="008815F3">
      <w:pPr>
        <w:jc w:val="both"/>
        <w:rPr>
          <w:rFonts w:ascii="Verdana" w:hAnsi="Verdana"/>
          <w:sz w:val="22"/>
          <w:szCs w:val="22"/>
        </w:rPr>
      </w:pPr>
    </w:p>
    <w:p w:rsidR="00322E06" w:rsidRPr="00A1071C" w:rsidRDefault="00322E06" w:rsidP="008815F3">
      <w:pPr>
        <w:jc w:val="both"/>
        <w:rPr>
          <w:rFonts w:ascii="Verdana" w:hAnsi="Verdana" w:cs="Arial"/>
          <w:sz w:val="22"/>
          <w:szCs w:val="22"/>
        </w:rPr>
      </w:pPr>
      <w:r w:rsidRPr="00A1071C">
        <w:rPr>
          <w:rFonts w:ascii="Verdana" w:hAnsi="Verdana" w:cs="Arial"/>
          <w:sz w:val="22"/>
          <w:szCs w:val="22"/>
        </w:rPr>
        <w:t xml:space="preserve">Z opisom delovnega mesta se določijo vrsta in stopnja strokovne izobrazbe, znanja in zmožnosti ter drugi pogoji, ki jih mora izpolnjevati kandidat za zasedbo delovnega mesta, delovne razmere, organizacijska enota, v katero sodi delovno mesto, vrsta in obseg odgovornosti delavca, ki zaseda delovno mesto in </w:t>
      </w:r>
    </w:p>
    <w:p w:rsidR="00322E06" w:rsidRPr="00A1071C" w:rsidRDefault="00322E06" w:rsidP="008815F3">
      <w:pPr>
        <w:jc w:val="both"/>
        <w:rPr>
          <w:rFonts w:ascii="Verdana" w:hAnsi="Verdana" w:cs="Arial"/>
          <w:sz w:val="22"/>
          <w:szCs w:val="22"/>
        </w:rPr>
      </w:pPr>
      <w:r w:rsidRPr="00A1071C">
        <w:rPr>
          <w:rFonts w:ascii="Verdana" w:hAnsi="Verdana" w:cs="Arial"/>
          <w:sz w:val="22"/>
          <w:szCs w:val="22"/>
        </w:rPr>
        <w:t>druge značilnosti delovnega mesta.</w:t>
      </w:r>
    </w:p>
    <w:p w:rsidR="006518C3" w:rsidRPr="00A1071C" w:rsidRDefault="006518C3" w:rsidP="008815F3">
      <w:pPr>
        <w:jc w:val="both"/>
        <w:rPr>
          <w:rFonts w:ascii="Verdana" w:hAnsi="Verdana"/>
          <w:b/>
          <w:i/>
          <w:sz w:val="22"/>
          <w:szCs w:val="22"/>
        </w:rPr>
      </w:pPr>
    </w:p>
    <w:p w:rsidR="008B6A92" w:rsidRPr="00A1071C" w:rsidRDefault="008B6A92" w:rsidP="008815F3">
      <w:pPr>
        <w:ind w:left="283"/>
        <w:jc w:val="center"/>
        <w:rPr>
          <w:rFonts w:ascii="Verdana" w:hAnsi="Verdana" w:cs="Arial"/>
          <w:sz w:val="22"/>
          <w:szCs w:val="22"/>
        </w:rPr>
      </w:pPr>
    </w:p>
    <w:p w:rsidR="008B6A92" w:rsidRPr="00A1071C" w:rsidRDefault="007C4A41" w:rsidP="008815F3">
      <w:pPr>
        <w:jc w:val="center"/>
        <w:rPr>
          <w:rFonts w:ascii="Verdana" w:hAnsi="Verdana" w:cs="Arial"/>
          <w:sz w:val="22"/>
          <w:szCs w:val="22"/>
        </w:rPr>
      </w:pPr>
      <w:r w:rsidRPr="00A1071C">
        <w:rPr>
          <w:rFonts w:ascii="Verdana" w:hAnsi="Verdana" w:cs="Arial"/>
          <w:sz w:val="22"/>
          <w:szCs w:val="22"/>
        </w:rPr>
        <w:t>7</w:t>
      </w:r>
      <w:r w:rsidR="008B6A92" w:rsidRPr="00A1071C">
        <w:rPr>
          <w:rFonts w:ascii="Verdana" w:hAnsi="Verdana" w:cs="Arial"/>
          <w:sz w:val="22"/>
          <w:szCs w:val="22"/>
        </w:rPr>
        <w:t>. člen</w:t>
      </w:r>
    </w:p>
    <w:p w:rsidR="008B6A92" w:rsidRPr="00A1071C" w:rsidRDefault="008B6A92" w:rsidP="008815F3">
      <w:pPr>
        <w:jc w:val="both"/>
        <w:rPr>
          <w:rFonts w:ascii="Verdana" w:hAnsi="Verdana" w:cs="Arial"/>
          <w:sz w:val="22"/>
          <w:szCs w:val="22"/>
        </w:rPr>
      </w:pPr>
    </w:p>
    <w:p w:rsidR="008B6A92" w:rsidRPr="00A1071C" w:rsidRDefault="008B6A92" w:rsidP="008815F3">
      <w:pPr>
        <w:jc w:val="both"/>
        <w:rPr>
          <w:rFonts w:ascii="Verdana" w:hAnsi="Verdana" w:cs="Arial"/>
          <w:sz w:val="22"/>
          <w:szCs w:val="22"/>
        </w:rPr>
      </w:pPr>
      <w:r w:rsidRPr="00A1071C">
        <w:rPr>
          <w:rFonts w:ascii="Verdana" w:hAnsi="Verdana" w:cs="Arial"/>
          <w:sz w:val="22"/>
          <w:szCs w:val="22"/>
        </w:rPr>
        <w:lastRenderedPageBreak/>
        <w:t>O zasedbi delovnega mesta odloča ravnatelj.</w:t>
      </w:r>
    </w:p>
    <w:p w:rsidR="008B6A92" w:rsidRPr="00A1071C" w:rsidRDefault="008B6A92" w:rsidP="008815F3">
      <w:pPr>
        <w:jc w:val="both"/>
        <w:rPr>
          <w:rFonts w:ascii="Verdana" w:hAnsi="Verdana" w:cs="Arial"/>
          <w:sz w:val="22"/>
          <w:szCs w:val="22"/>
        </w:rPr>
      </w:pPr>
    </w:p>
    <w:p w:rsidR="008B6A92" w:rsidRPr="00A1071C" w:rsidRDefault="007C4A41" w:rsidP="008815F3">
      <w:pPr>
        <w:jc w:val="center"/>
        <w:rPr>
          <w:rFonts w:ascii="Verdana" w:hAnsi="Verdana" w:cs="Arial"/>
          <w:sz w:val="22"/>
          <w:szCs w:val="22"/>
        </w:rPr>
      </w:pPr>
      <w:r w:rsidRPr="00A1071C">
        <w:rPr>
          <w:rFonts w:ascii="Verdana" w:hAnsi="Verdana" w:cs="Arial"/>
          <w:sz w:val="22"/>
          <w:szCs w:val="22"/>
        </w:rPr>
        <w:t>8</w:t>
      </w:r>
      <w:r w:rsidR="008B6A92" w:rsidRPr="00A1071C">
        <w:rPr>
          <w:rFonts w:ascii="Verdana" w:hAnsi="Verdana" w:cs="Arial"/>
          <w:sz w:val="22"/>
          <w:szCs w:val="22"/>
        </w:rPr>
        <w:t>. člen</w:t>
      </w:r>
    </w:p>
    <w:p w:rsidR="008B6A92" w:rsidRPr="00A1071C" w:rsidRDefault="008B6A92" w:rsidP="008815F3">
      <w:pPr>
        <w:jc w:val="both"/>
        <w:rPr>
          <w:rFonts w:ascii="Verdana" w:hAnsi="Verdana" w:cs="Arial"/>
          <w:sz w:val="22"/>
          <w:szCs w:val="22"/>
        </w:rPr>
      </w:pPr>
    </w:p>
    <w:p w:rsidR="008B6A92" w:rsidRPr="00A1071C" w:rsidRDefault="00EE07F6" w:rsidP="008815F3">
      <w:pPr>
        <w:jc w:val="both"/>
        <w:rPr>
          <w:rFonts w:ascii="Verdana" w:hAnsi="Verdana" w:cs="Arial"/>
          <w:sz w:val="22"/>
          <w:szCs w:val="22"/>
        </w:rPr>
      </w:pPr>
      <w:r w:rsidRPr="00A1071C">
        <w:rPr>
          <w:rFonts w:ascii="Verdana" w:hAnsi="Verdana" w:cs="Arial"/>
          <w:sz w:val="22"/>
          <w:szCs w:val="22"/>
        </w:rPr>
        <w:t>Zavod</w:t>
      </w:r>
      <w:r w:rsidR="008B6A92" w:rsidRPr="00A1071C">
        <w:rPr>
          <w:rFonts w:ascii="Verdana" w:hAnsi="Verdana" w:cs="Arial"/>
          <w:sz w:val="22"/>
          <w:szCs w:val="22"/>
        </w:rPr>
        <w:t xml:space="preserve"> skladno z razpisom pripravniški</w:t>
      </w:r>
      <w:r w:rsidR="00A071BF" w:rsidRPr="00A1071C">
        <w:rPr>
          <w:rFonts w:ascii="Verdana" w:hAnsi="Verdana" w:cs="Arial"/>
          <w:sz w:val="22"/>
          <w:szCs w:val="22"/>
        </w:rPr>
        <w:t>h</w:t>
      </w:r>
      <w:r w:rsidR="008B6A92" w:rsidRPr="00A1071C">
        <w:rPr>
          <w:rFonts w:ascii="Verdana" w:hAnsi="Verdana" w:cs="Arial"/>
          <w:sz w:val="22"/>
          <w:szCs w:val="22"/>
        </w:rPr>
        <w:t xml:space="preserve"> mest, ki ga pripravi ministrstvo, pristojno za šolstvo, zaposli pripravnike, ki so mu/ji dodeljeni.</w:t>
      </w:r>
    </w:p>
    <w:p w:rsidR="008B6A92" w:rsidRPr="00A1071C" w:rsidRDefault="008B6A92" w:rsidP="008815F3">
      <w:pPr>
        <w:jc w:val="both"/>
        <w:rPr>
          <w:rFonts w:ascii="Verdana" w:hAnsi="Verdana" w:cs="Arial"/>
          <w:sz w:val="22"/>
          <w:szCs w:val="22"/>
        </w:rPr>
      </w:pPr>
    </w:p>
    <w:p w:rsidR="008B6A92" w:rsidRPr="00A1071C" w:rsidRDefault="008B6A92" w:rsidP="008815F3">
      <w:pPr>
        <w:jc w:val="both"/>
        <w:rPr>
          <w:rFonts w:ascii="Verdana" w:hAnsi="Verdana" w:cs="Arial"/>
          <w:sz w:val="22"/>
          <w:szCs w:val="22"/>
        </w:rPr>
      </w:pPr>
      <w:r w:rsidRPr="00A1071C">
        <w:rPr>
          <w:rFonts w:ascii="Verdana" w:hAnsi="Verdana" w:cs="Arial"/>
          <w:sz w:val="22"/>
          <w:szCs w:val="22"/>
        </w:rPr>
        <w:t>Pripravništvo se izvaja skladno s pravilnikom, ki ureja pripravništvo.</w:t>
      </w:r>
    </w:p>
    <w:p w:rsidR="00F53EFD" w:rsidRPr="00A1071C" w:rsidRDefault="00F53EFD" w:rsidP="008815F3">
      <w:pPr>
        <w:jc w:val="both"/>
        <w:rPr>
          <w:rFonts w:ascii="Verdana" w:hAnsi="Verdana" w:cs="Arial"/>
          <w:sz w:val="22"/>
          <w:szCs w:val="22"/>
        </w:rPr>
      </w:pPr>
    </w:p>
    <w:p w:rsidR="006518C3" w:rsidRPr="00A1071C" w:rsidRDefault="007C4A41" w:rsidP="008815F3">
      <w:pPr>
        <w:jc w:val="center"/>
        <w:rPr>
          <w:rFonts w:ascii="Verdana" w:hAnsi="Verdana" w:cs="Arial"/>
          <w:sz w:val="22"/>
          <w:szCs w:val="22"/>
        </w:rPr>
      </w:pPr>
      <w:r w:rsidRPr="00A1071C">
        <w:rPr>
          <w:rFonts w:ascii="Verdana" w:hAnsi="Verdana" w:cs="Arial"/>
          <w:sz w:val="22"/>
          <w:szCs w:val="22"/>
        </w:rPr>
        <w:t>9</w:t>
      </w:r>
      <w:r w:rsidR="00F53EFD" w:rsidRPr="00A1071C">
        <w:rPr>
          <w:rFonts w:ascii="Verdana" w:hAnsi="Verdana" w:cs="Arial"/>
          <w:sz w:val="22"/>
          <w:szCs w:val="22"/>
        </w:rPr>
        <w:t>. člen</w:t>
      </w:r>
    </w:p>
    <w:p w:rsidR="00F53EFD" w:rsidRPr="00A1071C" w:rsidRDefault="00F53EFD" w:rsidP="008815F3">
      <w:pPr>
        <w:jc w:val="both"/>
        <w:rPr>
          <w:rFonts w:ascii="Verdana" w:hAnsi="Verdana" w:cs="Arial"/>
          <w:sz w:val="22"/>
          <w:szCs w:val="22"/>
        </w:rPr>
      </w:pPr>
    </w:p>
    <w:p w:rsidR="00F53EFD" w:rsidRPr="00A1071C" w:rsidRDefault="00F53EFD" w:rsidP="008815F3">
      <w:pPr>
        <w:jc w:val="both"/>
        <w:rPr>
          <w:rFonts w:ascii="Verdana" w:hAnsi="Verdana" w:cs="Arial"/>
          <w:sz w:val="22"/>
          <w:szCs w:val="22"/>
        </w:rPr>
      </w:pPr>
      <w:r w:rsidRPr="00A1071C">
        <w:rPr>
          <w:rFonts w:ascii="Verdana" w:hAnsi="Verdana" w:cs="Arial"/>
          <w:sz w:val="22"/>
          <w:szCs w:val="22"/>
        </w:rPr>
        <w:t>Skladno s sistemizacijo delovnih mest in upoštevaje seznam delovnih mest se skladno z 21. členom Zakona o javnih uslužbencih vodi Evidenca zasedenosti delovnih mest.</w:t>
      </w:r>
    </w:p>
    <w:p w:rsidR="00D16573" w:rsidRPr="00A1071C" w:rsidRDefault="00D16573" w:rsidP="008815F3">
      <w:pPr>
        <w:jc w:val="both"/>
        <w:rPr>
          <w:rFonts w:ascii="Verdana" w:hAnsi="Verdana" w:cs="Arial"/>
          <w:sz w:val="22"/>
          <w:szCs w:val="22"/>
        </w:rPr>
      </w:pPr>
    </w:p>
    <w:p w:rsidR="00680995" w:rsidRPr="00A1071C" w:rsidRDefault="008B6A92" w:rsidP="008815F3">
      <w:pPr>
        <w:pStyle w:val="Naslov2"/>
        <w:jc w:val="center"/>
        <w:rPr>
          <w:rFonts w:ascii="Verdana" w:hAnsi="Verdana" w:cs="Arial"/>
          <w:sz w:val="22"/>
          <w:szCs w:val="22"/>
        </w:rPr>
      </w:pPr>
      <w:r w:rsidRPr="00A1071C">
        <w:rPr>
          <w:rFonts w:ascii="Verdana" w:hAnsi="Verdana" w:cs="Arial"/>
          <w:sz w:val="22"/>
          <w:szCs w:val="22"/>
        </w:rPr>
        <w:t>IV. NAČIN VODENJA IN POOBLASTILA TER</w:t>
      </w:r>
      <w:r w:rsidR="00680995" w:rsidRPr="00A1071C">
        <w:rPr>
          <w:rFonts w:ascii="Verdana" w:hAnsi="Verdana" w:cs="Arial"/>
          <w:sz w:val="22"/>
          <w:szCs w:val="22"/>
        </w:rPr>
        <w:t xml:space="preserve"> ODGOVORNOSTI DELAVCEV</w:t>
      </w:r>
    </w:p>
    <w:p w:rsidR="00680995" w:rsidRPr="00A1071C" w:rsidRDefault="00680995" w:rsidP="008815F3">
      <w:pPr>
        <w:jc w:val="center"/>
        <w:rPr>
          <w:rFonts w:ascii="Verdana" w:hAnsi="Verdana" w:cs="Arial"/>
          <w:sz w:val="22"/>
          <w:szCs w:val="22"/>
        </w:rPr>
      </w:pPr>
    </w:p>
    <w:p w:rsidR="00680995" w:rsidRPr="00A1071C" w:rsidRDefault="007C4A41" w:rsidP="008815F3">
      <w:pPr>
        <w:jc w:val="center"/>
        <w:rPr>
          <w:rFonts w:ascii="Verdana" w:hAnsi="Verdana" w:cs="Arial"/>
          <w:sz w:val="22"/>
          <w:szCs w:val="22"/>
        </w:rPr>
      </w:pPr>
      <w:r w:rsidRPr="00A1071C">
        <w:rPr>
          <w:rFonts w:ascii="Verdana" w:hAnsi="Verdana" w:cs="Arial"/>
          <w:sz w:val="22"/>
          <w:szCs w:val="22"/>
        </w:rPr>
        <w:t>10</w:t>
      </w:r>
      <w:r w:rsidR="00680995" w:rsidRPr="00A1071C">
        <w:rPr>
          <w:rFonts w:ascii="Verdana" w:hAnsi="Verdana" w:cs="Arial"/>
          <w:sz w:val="22"/>
          <w:szCs w:val="22"/>
        </w:rPr>
        <w:t>. člen</w:t>
      </w:r>
    </w:p>
    <w:p w:rsidR="00680995" w:rsidRPr="00A1071C" w:rsidRDefault="00680995" w:rsidP="008815F3">
      <w:pPr>
        <w:jc w:val="both"/>
        <w:rPr>
          <w:rFonts w:ascii="Verdana" w:hAnsi="Verdana" w:cs="Arial"/>
          <w:sz w:val="22"/>
          <w:szCs w:val="22"/>
        </w:rPr>
      </w:pPr>
    </w:p>
    <w:p w:rsidR="00F53EFD" w:rsidRPr="00A1071C" w:rsidRDefault="00EE07F6" w:rsidP="008815F3">
      <w:pPr>
        <w:jc w:val="both"/>
        <w:rPr>
          <w:rFonts w:ascii="Verdana" w:hAnsi="Verdana" w:cs="Arial"/>
          <w:sz w:val="22"/>
          <w:szCs w:val="22"/>
        </w:rPr>
      </w:pPr>
      <w:r w:rsidRPr="00A1071C">
        <w:rPr>
          <w:rFonts w:ascii="Verdana" w:hAnsi="Verdana" w:cs="Arial"/>
          <w:sz w:val="22"/>
          <w:szCs w:val="22"/>
        </w:rPr>
        <w:t>Zavod</w:t>
      </w:r>
      <w:r w:rsidR="000C760B" w:rsidRPr="00A1071C">
        <w:rPr>
          <w:rFonts w:ascii="Verdana" w:hAnsi="Verdana" w:cs="Arial"/>
          <w:sz w:val="22"/>
          <w:szCs w:val="22"/>
        </w:rPr>
        <w:t xml:space="preserve"> </w:t>
      </w:r>
      <w:r w:rsidR="00680995" w:rsidRPr="00A1071C">
        <w:rPr>
          <w:rFonts w:ascii="Verdana" w:hAnsi="Verdana" w:cs="Arial"/>
          <w:sz w:val="22"/>
          <w:szCs w:val="22"/>
        </w:rPr>
        <w:t xml:space="preserve">vodi </w:t>
      </w:r>
      <w:r w:rsidR="00524830" w:rsidRPr="00A1071C">
        <w:rPr>
          <w:rFonts w:ascii="Verdana" w:hAnsi="Verdana" w:cs="Arial"/>
          <w:sz w:val="22"/>
          <w:szCs w:val="22"/>
        </w:rPr>
        <w:t>ravnatelj</w:t>
      </w:r>
      <w:r w:rsidR="00680995" w:rsidRPr="00A1071C">
        <w:rPr>
          <w:rFonts w:ascii="Verdana" w:hAnsi="Verdana" w:cs="Arial"/>
          <w:sz w:val="22"/>
          <w:szCs w:val="22"/>
        </w:rPr>
        <w:t xml:space="preserve"> </w:t>
      </w:r>
      <w:r w:rsidR="006F3A29" w:rsidRPr="00A1071C">
        <w:rPr>
          <w:rFonts w:ascii="Verdana" w:hAnsi="Verdana" w:cs="Arial"/>
          <w:sz w:val="22"/>
          <w:szCs w:val="22"/>
        </w:rPr>
        <w:t>skladno</w:t>
      </w:r>
      <w:r w:rsidR="00680995" w:rsidRPr="00A1071C">
        <w:rPr>
          <w:rFonts w:ascii="Verdana" w:hAnsi="Verdana" w:cs="Arial"/>
          <w:sz w:val="22"/>
          <w:szCs w:val="22"/>
        </w:rPr>
        <w:t xml:space="preserve"> z zakonom, </w:t>
      </w:r>
      <w:r w:rsidR="006F3A29" w:rsidRPr="00A1071C">
        <w:rPr>
          <w:rFonts w:ascii="Verdana" w:hAnsi="Verdana" w:cs="Arial"/>
          <w:sz w:val="22"/>
          <w:szCs w:val="22"/>
        </w:rPr>
        <w:t>ustanovitvenim aktom</w:t>
      </w:r>
      <w:r w:rsidR="00680995" w:rsidRPr="00A1071C">
        <w:rPr>
          <w:rFonts w:ascii="Verdana" w:hAnsi="Verdana" w:cs="Arial"/>
          <w:sz w:val="22"/>
          <w:szCs w:val="22"/>
        </w:rPr>
        <w:t xml:space="preserve"> in drugimi predpisi. </w:t>
      </w:r>
      <w:r w:rsidR="00F53EFD" w:rsidRPr="00A1071C">
        <w:rPr>
          <w:rFonts w:ascii="Verdana" w:hAnsi="Verdana" w:cs="Arial"/>
          <w:sz w:val="22"/>
          <w:szCs w:val="22"/>
        </w:rPr>
        <w:t>Ravnatelj izvršuje pravice in dolžnosti delodajalca.</w:t>
      </w:r>
    </w:p>
    <w:p w:rsidR="00F53EFD" w:rsidRPr="00A1071C" w:rsidRDefault="00F53EFD" w:rsidP="008815F3">
      <w:pPr>
        <w:jc w:val="both"/>
        <w:rPr>
          <w:rFonts w:ascii="Verdana" w:hAnsi="Verdana" w:cs="Arial"/>
          <w:sz w:val="22"/>
          <w:szCs w:val="22"/>
        </w:rPr>
      </w:pPr>
    </w:p>
    <w:p w:rsidR="00680995" w:rsidRPr="00A1071C" w:rsidRDefault="00680995" w:rsidP="008815F3">
      <w:pPr>
        <w:jc w:val="both"/>
        <w:rPr>
          <w:rFonts w:ascii="Verdana" w:hAnsi="Verdana" w:cs="Arial"/>
          <w:sz w:val="22"/>
          <w:szCs w:val="22"/>
        </w:rPr>
      </w:pPr>
      <w:r w:rsidRPr="00A1071C">
        <w:rPr>
          <w:rFonts w:ascii="Verdana" w:hAnsi="Verdana" w:cs="Arial"/>
          <w:sz w:val="22"/>
          <w:szCs w:val="22"/>
        </w:rPr>
        <w:t xml:space="preserve">V odsotnosti nadomešča </w:t>
      </w:r>
      <w:r w:rsidR="006F3A29" w:rsidRPr="00A1071C">
        <w:rPr>
          <w:rFonts w:ascii="Verdana" w:hAnsi="Verdana" w:cs="Arial"/>
          <w:sz w:val="22"/>
          <w:szCs w:val="22"/>
        </w:rPr>
        <w:t>ravnatelja</w:t>
      </w:r>
      <w:r w:rsidRPr="00A1071C">
        <w:rPr>
          <w:rFonts w:ascii="Verdana" w:hAnsi="Verdana" w:cs="Arial"/>
          <w:sz w:val="22"/>
          <w:szCs w:val="22"/>
        </w:rPr>
        <w:t xml:space="preserve"> pooblaščena oseba, ki jo </w:t>
      </w:r>
      <w:r w:rsidR="00F53EFD" w:rsidRPr="00A1071C">
        <w:rPr>
          <w:rFonts w:ascii="Verdana" w:hAnsi="Verdana" w:cs="Arial"/>
          <w:sz w:val="22"/>
          <w:szCs w:val="22"/>
        </w:rPr>
        <w:t xml:space="preserve">ravnatelj </w:t>
      </w:r>
      <w:r w:rsidRPr="00A1071C">
        <w:rPr>
          <w:rFonts w:ascii="Verdana" w:hAnsi="Verdana" w:cs="Arial"/>
          <w:sz w:val="22"/>
          <w:szCs w:val="22"/>
        </w:rPr>
        <w:t>določi s pisnim pooblastilom</w:t>
      </w:r>
      <w:r w:rsidR="00F53EFD" w:rsidRPr="00A1071C">
        <w:rPr>
          <w:rFonts w:ascii="Verdana" w:hAnsi="Verdana" w:cs="Arial"/>
          <w:sz w:val="22"/>
          <w:szCs w:val="22"/>
        </w:rPr>
        <w:t xml:space="preserve">. V pooblastilu se določi </w:t>
      </w:r>
      <w:r w:rsidRPr="00A1071C">
        <w:rPr>
          <w:rFonts w:ascii="Verdana" w:hAnsi="Verdana" w:cs="Arial"/>
          <w:sz w:val="22"/>
          <w:szCs w:val="22"/>
        </w:rPr>
        <w:t>obseg pooblastila</w:t>
      </w:r>
      <w:r w:rsidR="00F53EFD" w:rsidRPr="00A1071C">
        <w:rPr>
          <w:rFonts w:ascii="Verdana" w:hAnsi="Verdana" w:cs="Arial"/>
          <w:sz w:val="22"/>
          <w:szCs w:val="22"/>
        </w:rPr>
        <w:t xml:space="preserve"> in čas trajanja pooblastila.</w:t>
      </w:r>
      <w:r w:rsidRPr="00A1071C">
        <w:rPr>
          <w:rFonts w:ascii="Verdana" w:hAnsi="Verdana" w:cs="Arial"/>
          <w:sz w:val="22"/>
          <w:szCs w:val="22"/>
        </w:rPr>
        <w:t>.</w:t>
      </w:r>
    </w:p>
    <w:p w:rsidR="005B1A7B" w:rsidRPr="00A1071C" w:rsidRDefault="005B1A7B" w:rsidP="008815F3">
      <w:pPr>
        <w:jc w:val="both"/>
        <w:rPr>
          <w:rFonts w:ascii="Verdana" w:hAnsi="Verdana" w:cs="Arial"/>
          <w:sz w:val="22"/>
          <w:szCs w:val="22"/>
        </w:rPr>
      </w:pPr>
    </w:p>
    <w:p w:rsidR="00680995" w:rsidRPr="00A1071C" w:rsidRDefault="00F53EFD" w:rsidP="008815F3">
      <w:pPr>
        <w:jc w:val="center"/>
        <w:rPr>
          <w:rFonts w:ascii="Verdana" w:hAnsi="Verdana" w:cs="Arial"/>
          <w:sz w:val="22"/>
          <w:szCs w:val="22"/>
        </w:rPr>
      </w:pPr>
      <w:r w:rsidRPr="00A1071C">
        <w:rPr>
          <w:rFonts w:ascii="Verdana" w:hAnsi="Verdana" w:cs="Arial"/>
          <w:sz w:val="22"/>
          <w:szCs w:val="22"/>
        </w:rPr>
        <w:t>1</w:t>
      </w:r>
      <w:r w:rsidR="007C4A41" w:rsidRPr="00A1071C">
        <w:rPr>
          <w:rFonts w:ascii="Verdana" w:hAnsi="Verdana" w:cs="Arial"/>
          <w:sz w:val="22"/>
          <w:szCs w:val="22"/>
        </w:rPr>
        <w:t>1</w:t>
      </w:r>
      <w:r w:rsidR="00680995" w:rsidRPr="00A1071C">
        <w:rPr>
          <w:rFonts w:ascii="Verdana" w:hAnsi="Verdana" w:cs="Arial"/>
          <w:sz w:val="22"/>
          <w:szCs w:val="22"/>
        </w:rPr>
        <w:t>. člen</w:t>
      </w:r>
    </w:p>
    <w:p w:rsidR="00680995" w:rsidRPr="00A1071C" w:rsidRDefault="00680995" w:rsidP="008815F3">
      <w:pPr>
        <w:jc w:val="center"/>
        <w:rPr>
          <w:rFonts w:ascii="Verdana" w:hAnsi="Verdana" w:cs="Arial"/>
          <w:sz w:val="22"/>
          <w:szCs w:val="22"/>
        </w:rPr>
      </w:pPr>
    </w:p>
    <w:p w:rsidR="00680995" w:rsidRPr="00A1071C" w:rsidRDefault="00680995" w:rsidP="008815F3">
      <w:pPr>
        <w:jc w:val="both"/>
        <w:rPr>
          <w:rFonts w:ascii="Verdana" w:hAnsi="Verdana" w:cs="Arial"/>
          <w:sz w:val="22"/>
          <w:szCs w:val="22"/>
        </w:rPr>
      </w:pPr>
      <w:r w:rsidRPr="00A1071C">
        <w:rPr>
          <w:rFonts w:ascii="Verdana" w:hAnsi="Verdana" w:cs="Arial"/>
          <w:sz w:val="22"/>
          <w:szCs w:val="22"/>
        </w:rPr>
        <w:t>Vodje posameznih programov in projektov neposredno organizirajo, usklajujejo in vodijo delo</w:t>
      </w:r>
      <w:r w:rsidR="00F5548B" w:rsidRPr="00A1071C">
        <w:rPr>
          <w:rFonts w:ascii="Verdana" w:hAnsi="Verdana" w:cs="Arial"/>
          <w:sz w:val="22"/>
          <w:szCs w:val="22"/>
        </w:rPr>
        <w:t>,</w:t>
      </w:r>
      <w:r w:rsidRPr="00A1071C">
        <w:rPr>
          <w:rFonts w:ascii="Verdana" w:hAnsi="Verdana" w:cs="Arial"/>
          <w:sz w:val="22"/>
          <w:szCs w:val="22"/>
        </w:rPr>
        <w:t xml:space="preserve"> potrebno za izvajanje programa</w:t>
      </w:r>
      <w:r w:rsidR="00F5548B" w:rsidRPr="00A1071C">
        <w:rPr>
          <w:rFonts w:ascii="Verdana" w:hAnsi="Verdana" w:cs="Arial"/>
          <w:sz w:val="22"/>
          <w:szCs w:val="22"/>
        </w:rPr>
        <w:t xml:space="preserve"> oziroma projekta</w:t>
      </w:r>
      <w:r w:rsidRPr="00A1071C">
        <w:rPr>
          <w:rFonts w:ascii="Verdana" w:hAnsi="Verdana" w:cs="Arial"/>
          <w:sz w:val="22"/>
          <w:szCs w:val="22"/>
        </w:rPr>
        <w:t>, skrbijo za smotrno in učinkovito izvajanje nalog, razporejajo delo, skrbijo za delovno disciplino, organizirajo ustrezne oblike sodelovanja z drugimi organizacijami ter neposredno sodelujejo pri opravljanj</w:t>
      </w:r>
      <w:r w:rsidR="00F5548B" w:rsidRPr="00A1071C">
        <w:rPr>
          <w:rFonts w:ascii="Verdana" w:hAnsi="Verdana" w:cs="Arial"/>
          <w:sz w:val="22"/>
          <w:szCs w:val="22"/>
        </w:rPr>
        <w:t xml:space="preserve">u najzahtevnejših del in nalog </w:t>
      </w:r>
      <w:r w:rsidRPr="00A1071C">
        <w:rPr>
          <w:rFonts w:ascii="Verdana" w:hAnsi="Verdana" w:cs="Arial"/>
          <w:sz w:val="22"/>
          <w:szCs w:val="22"/>
        </w:rPr>
        <w:t>programa</w:t>
      </w:r>
      <w:r w:rsidR="00F5548B" w:rsidRPr="00A1071C">
        <w:rPr>
          <w:rFonts w:ascii="Verdana" w:hAnsi="Verdana" w:cs="Arial"/>
          <w:sz w:val="22"/>
          <w:szCs w:val="22"/>
        </w:rPr>
        <w:t xml:space="preserve"> oziroma projekta</w:t>
      </w:r>
      <w:r w:rsidRPr="00A1071C">
        <w:rPr>
          <w:rFonts w:ascii="Verdana" w:hAnsi="Verdana" w:cs="Arial"/>
          <w:sz w:val="22"/>
          <w:szCs w:val="22"/>
        </w:rPr>
        <w:t>, ki ga vodijo.</w:t>
      </w:r>
    </w:p>
    <w:p w:rsidR="00373810" w:rsidRPr="00A1071C" w:rsidRDefault="00373810" w:rsidP="008815F3">
      <w:pPr>
        <w:jc w:val="both"/>
        <w:rPr>
          <w:rFonts w:ascii="Verdana" w:hAnsi="Verdana" w:cs="Arial"/>
          <w:sz w:val="22"/>
          <w:szCs w:val="22"/>
        </w:rPr>
      </w:pPr>
    </w:p>
    <w:p w:rsidR="00680995" w:rsidRPr="00A1071C" w:rsidRDefault="00A071BF" w:rsidP="008815F3">
      <w:pPr>
        <w:jc w:val="center"/>
        <w:rPr>
          <w:rFonts w:ascii="Verdana" w:hAnsi="Verdana" w:cs="Arial"/>
          <w:sz w:val="22"/>
          <w:szCs w:val="22"/>
        </w:rPr>
      </w:pPr>
      <w:r w:rsidRPr="00A1071C">
        <w:rPr>
          <w:rFonts w:ascii="Verdana" w:hAnsi="Verdana" w:cs="Arial"/>
          <w:sz w:val="22"/>
          <w:szCs w:val="22"/>
        </w:rPr>
        <w:t>1</w:t>
      </w:r>
      <w:r w:rsidR="007C4A41" w:rsidRPr="00A1071C">
        <w:rPr>
          <w:rFonts w:ascii="Verdana" w:hAnsi="Verdana" w:cs="Arial"/>
          <w:sz w:val="22"/>
          <w:szCs w:val="22"/>
        </w:rPr>
        <w:t>2</w:t>
      </w:r>
      <w:r w:rsidR="00680995" w:rsidRPr="00A1071C">
        <w:rPr>
          <w:rFonts w:ascii="Verdana" w:hAnsi="Verdana" w:cs="Arial"/>
          <w:sz w:val="22"/>
          <w:szCs w:val="22"/>
        </w:rPr>
        <w:t>. člen</w:t>
      </w:r>
    </w:p>
    <w:p w:rsidR="00680995" w:rsidRPr="00A1071C" w:rsidRDefault="00680995" w:rsidP="008815F3">
      <w:pPr>
        <w:jc w:val="both"/>
        <w:rPr>
          <w:rFonts w:ascii="Verdana" w:hAnsi="Verdana" w:cs="Arial"/>
          <w:sz w:val="22"/>
          <w:szCs w:val="22"/>
        </w:rPr>
      </w:pPr>
    </w:p>
    <w:p w:rsidR="00680995" w:rsidRPr="00A1071C" w:rsidRDefault="00680995" w:rsidP="008815F3">
      <w:pPr>
        <w:jc w:val="both"/>
        <w:rPr>
          <w:rFonts w:ascii="Verdana" w:hAnsi="Verdana" w:cs="Arial"/>
          <w:sz w:val="22"/>
          <w:szCs w:val="22"/>
        </w:rPr>
      </w:pPr>
      <w:r w:rsidRPr="00A1071C">
        <w:rPr>
          <w:rFonts w:ascii="Verdana" w:hAnsi="Verdana" w:cs="Arial"/>
          <w:sz w:val="22"/>
          <w:szCs w:val="22"/>
        </w:rPr>
        <w:t xml:space="preserve">Ostali delavci </w:t>
      </w:r>
      <w:r w:rsidR="00EE07F6" w:rsidRPr="00A1071C">
        <w:rPr>
          <w:rFonts w:ascii="Verdana" w:hAnsi="Verdana" w:cs="Arial"/>
          <w:sz w:val="22"/>
          <w:szCs w:val="22"/>
        </w:rPr>
        <w:t>zavoda</w:t>
      </w:r>
      <w:r w:rsidR="00F5548B" w:rsidRPr="00A1071C">
        <w:rPr>
          <w:rFonts w:ascii="Verdana" w:hAnsi="Verdana" w:cs="Arial"/>
          <w:sz w:val="22"/>
          <w:szCs w:val="22"/>
        </w:rPr>
        <w:t xml:space="preserve"> opravljajo dela in naloge, določen</w:t>
      </w:r>
      <w:r w:rsidR="002E3025" w:rsidRPr="00A1071C">
        <w:rPr>
          <w:rFonts w:ascii="Verdana" w:hAnsi="Verdana" w:cs="Arial"/>
          <w:sz w:val="22"/>
          <w:szCs w:val="22"/>
        </w:rPr>
        <w:t>e</w:t>
      </w:r>
      <w:r w:rsidR="00F5548B" w:rsidRPr="00A1071C">
        <w:rPr>
          <w:rFonts w:ascii="Verdana" w:hAnsi="Verdana" w:cs="Arial"/>
          <w:sz w:val="22"/>
          <w:szCs w:val="22"/>
        </w:rPr>
        <w:t xml:space="preserve"> v aktu o sistemizaciji za delovno mesto</w:t>
      </w:r>
      <w:r w:rsidR="00C5438E" w:rsidRPr="00A1071C">
        <w:rPr>
          <w:rFonts w:ascii="Verdana" w:hAnsi="Verdana" w:cs="Arial"/>
          <w:sz w:val="22"/>
          <w:szCs w:val="22"/>
        </w:rPr>
        <w:t xml:space="preserve">, </w:t>
      </w:r>
      <w:r w:rsidRPr="00A1071C">
        <w:rPr>
          <w:rFonts w:ascii="Verdana" w:hAnsi="Verdana" w:cs="Arial"/>
          <w:sz w:val="22"/>
          <w:szCs w:val="22"/>
        </w:rPr>
        <w:t>za katere</w:t>
      </w:r>
      <w:r w:rsidR="00F5548B" w:rsidRPr="00A1071C">
        <w:rPr>
          <w:rFonts w:ascii="Verdana" w:hAnsi="Verdana" w:cs="Arial"/>
          <w:sz w:val="22"/>
          <w:szCs w:val="22"/>
        </w:rPr>
        <w:t>ga so sklenili delovno razmerje, skladno z</w:t>
      </w:r>
      <w:r w:rsidRPr="00A1071C">
        <w:rPr>
          <w:rFonts w:ascii="Verdana" w:hAnsi="Verdana" w:cs="Arial"/>
          <w:sz w:val="22"/>
          <w:szCs w:val="22"/>
        </w:rPr>
        <w:t xml:space="preserve"> letnim delovnim </w:t>
      </w:r>
      <w:r w:rsidR="00C5438E" w:rsidRPr="00A1071C">
        <w:rPr>
          <w:rFonts w:ascii="Verdana" w:hAnsi="Verdana" w:cs="Arial"/>
          <w:sz w:val="22"/>
          <w:szCs w:val="22"/>
        </w:rPr>
        <w:t>načrtom</w:t>
      </w:r>
      <w:r w:rsidR="00F5548B" w:rsidRPr="00A1071C">
        <w:rPr>
          <w:rFonts w:ascii="Verdana" w:hAnsi="Verdana" w:cs="Arial"/>
          <w:sz w:val="22"/>
          <w:szCs w:val="22"/>
        </w:rPr>
        <w:t>,</w:t>
      </w:r>
      <w:r w:rsidR="00C5438E" w:rsidRPr="00A1071C">
        <w:rPr>
          <w:rFonts w:ascii="Verdana" w:hAnsi="Verdana" w:cs="Arial"/>
          <w:sz w:val="22"/>
          <w:szCs w:val="22"/>
        </w:rPr>
        <w:t xml:space="preserve"> po navodilih </w:t>
      </w:r>
      <w:r w:rsidR="00F5548B" w:rsidRPr="00A1071C">
        <w:rPr>
          <w:rFonts w:ascii="Verdana" w:hAnsi="Verdana" w:cs="Arial"/>
          <w:sz w:val="22"/>
          <w:szCs w:val="22"/>
        </w:rPr>
        <w:t xml:space="preserve">ravnatelja in vodje </w:t>
      </w:r>
      <w:r w:rsidRPr="00A1071C">
        <w:rPr>
          <w:rFonts w:ascii="Verdana" w:hAnsi="Verdana" w:cs="Arial"/>
          <w:sz w:val="22"/>
          <w:szCs w:val="22"/>
        </w:rPr>
        <w:t>programa</w:t>
      </w:r>
      <w:r w:rsidR="00F5548B" w:rsidRPr="00A1071C">
        <w:rPr>
          <w:rFonts w:ascii="Verdana" w:hAnsi="Verdana" w:cs="Arial"/>
          <w:sz w:val="22"/>
          <w:szCs w:val="22"/>
        </w:rPr>
        <w:t xml:space="preserve"> oziroma projekta</w:t>
      </w:r>
      <w:r w:rsidRPr="00A1071C">
        <w:rPr>
          <w:rFonts w:ascii="Verdana" w:hAnsi="Verdana" w:cs="Arial"/>
          <w:sz w:val="22"/>
          <w:szCs w:val="22"/>
        </w:rPr>
        <w:t>, ki so jim odgovorni za svoje delo.</w:t>
      </w:r>
    </w:p>
    <w:p w:rsidR="00680995" w:rsidRPr="00A1071C" w:rsidRDefault="00680995" w:rsidP="008815F3">
      <w:pPr>
        <w:jc w:val="both"/>
        <w:rPr>
          <w:rFonts w:ascii="Verdana" w:hAnsi="Verdana" w:cs="Arial"/>
          <w:sz w:val="22"/>
          <w:szCs w:val="22"/>
        </w:rPr>
      </w:pPr>
    </w:p>
    <w:p w:rsidR="00680995" w:rsidRPr="00A1071C" w:rsidRDefault="00A071BF" w:rsidP="008815F3">
      <w:pPr>
        <w:jc w:val="center"/>
        <w:rPr>
          <w:rFonts w:ascii="Verdana" w:hAnsi="Verdana" w:cs="Arial"/>
          <w:sz w:val="22"/>
          <w:szCs w:val="22"/>
        </w:rPr>
      </w:pPr>
      <w:r w:rsidRPr="00A1071C">
        <w:rPr>
          <w:rFonts w:ascii="Verdana" w:hAnsi="Verdana" w:cs="Arial"/>
          <w:sz w:val="22"/>
          <w:szCs w:val="22"/>
        </w:rPr>
        <w:t>1</w:t>
      </w:r>
      <w:r w:rsidR="007C4A41" w:rsidRPr="00A1071C">
        <w:rPr>
          <w:rFonts w:ascii="Verdana" w:hAnsi="Verdana" w:cs="Arial"/>
          <w:sz w:val="22"/>
          <w:szCs w:val="22"/>
        </w:rPr>
        <w:t>3</w:t>
      </w:r>
      <w:r w:rsidR="00680995" w:rsidRPr="00A1071C">
        <w:rPr>
          <w:rFonts w:ascii="Verdana" w:hAnsi="Verdana" w:cs="Arial"/>
          <w:sz w:val="22"/>
          <w:szCs w:val="22"/>
        </w:rPr>
        <w:t>. člen</w:t>
      </w:r>
    </w:p>
    <w:p w:rsidR="00680995" w:rsidRPr="00A1071C" w:rsidRDefault="00680995" w:rsidP="008815F3">
      <w:pPr>
        <w:jc w:val="both"/>
        <w:rPr>
          <w:rFonts w:ascii="Verdana" w:hAnsi="Verdana" w:cs="Arial"/>
          <w:sz w:val="22"/>
          <w:szCs w:val="22"/>
        </w:rPr>
      </w:pPr>
    </w:p>
    <w:p w:rsidR="00680995" w:rsidRPr="00A1071C" w:rsidRDefault="00F5548B" w:rsidP="008815F3">
      <w:pPr>
        <w:jc w:val="both"/>
        <w:rPr>
          <w:rFonts w:ascii="Verdana" w:hAnsi="Verdana" w:cs="Arial"/>
          <w:sz w:val="22"/>
          <w:szCs w:val="22"/>
        </w:rPr>
      </w:pPr>
      <w:r w:rsidRPr="00A1071C">
        <w:rPr>
          <w:rFonts w:ascii="Verdana" w:hAnsi="Verdana" w:cs="Arial"/>
          <w:sz w:val="22"/>
          <w:szCs w:val="22"/>
        </w:rPr>
        <w:t>Ravnatelj</w:t>
      </w:r>
      <w:r w:rsidR="00680995" w:rsidRPr="00A1071C">
        <w:rPr>
          <w:rFonts w:ascii="Verdana" w:hAnsi="Verdana" w:cs="Arial"/>
          <w:sz w:val="22"/>
          <w:szCs w:val="22"/>
        </w:rPr>
        <w:t xml:space="preserve"> lahko glede na </w:t>
      </w:r>
      <w:r w:rsidR="00F53EFD" w:rsidRPr="00A1071C">
        <w:rPr>
          <w:rFonts w:ascii="Verdana" w:hAnsi="Verdana" w:cs="Arial"/>
          <w:sz w:val="22"/>
          <w:szCs w:val="22"/>
        </w:rPr>
        <w:t xml:space="preserve">delovne </w:t>
      </w:r>
      <w:r w:rsidR="00680995" w:rsidRPr="00A1071C">
        <w:rPr>
          <w:rFonts w:ascii="Verdana" w:hAnsi="Verdana" w:cs="Arial"/>
          <w:sz w:val="22"/>
          <w:szCs w:val="22"/>
        </w:rPr>
        <w:t>potrebe skladno z zakonom prerazporedi delavce k posameznim nalogam in tako zagotav</w:t>
      </w:r>
      <w:r w:rsidRPr="00A1071C">
        <w:rPr>
          <w:rFonts w:ascii="Verdana" w:hAnsi="Verdana" w:cs="Arial"/>
          <w:sz w:val="22"/>
          <w:szCs w:val="22"/>
        </w:rPr>
        <w:t>lja njihovo polno zaposlenost ter nemoteno opravljanje vseh obveznosti</w:t>
      </w:r>
      <w:r w:rsidR="00680995" w:rsidRPr="00A1071C">
        <w:rPr>
          <w:rFonts w:ascii="Verdana" w:hAnsi="Verdana" w:cs="Arial"/>
          <w:sz w:val="22"/>
          <w:szCs w:val="22"/>
        </w:rPr>
        <w:t xml:space="preserve"> </w:t>
      </w:r>
      <w:r w:rsidR="00EE07F6" w:rsidRPr="00A1071C">
        <w:rPr>
          <w:rFonts w:ascii="Verdana" w:hAnsi="Verdana" w:cs="Arial"/>
          <w:sz w:val="22"/>
          <w:szCs w:val="22"/>
        </w:rPr>
        <w:t>zavoda</w:t>
      </w:r>
      <w:r w:rsidR="00680995" w:rsidRPr="00A1071C">
        <w:rPr>
          <w:rFonts w:ascii="Verdana" w:hAnsi="Verdana" w:cs="Arial"/>
          <w:sz w:val="22"/>
          <w:szCs w:val="22"/>
        </w:rPr>
        <w:t>.</w:t>
      </w:r>
    </w:p>
    <w:p w:rsidR="00F8713C" w:rsidRPr="00A1071C" w:rsidRDefault="00F8713C" w:rsidP="008815F3">
      <w:pPr>
        <w:jc w:val="both"/>
        <w:rPr>
          <w:rFonts w:ascii="Verdana" w:hAnsi="Verdana" w:cs="Arial"/>
          <w:sz w:val="22"/>
          <w:szCs w:val="22"/>
        </w:rPr>
      </w:pPr>
    </w:p>
    <w:p w:rsidR="00680995" w:rsidRPr="00A1071C" w:rsidRDefault="008B6A92" w:rsidP="008815F3">
      <w:pPr>
        <w:pStyle w:val="Naslov2"/>
        <w:jc w:val="center"/>
        <w:rPr>
          <w:rFonts w:ascii="Verdana" w:hAnsi="Verdana" w:cs="Arial"/>
          <w:sz w:val="22"/>
          <w:szCs w:val="22"/>
        </w:rPr>
      </w:pPr>
      <w:r w:rsidRPr="00A1071C">
        <w:rPr>
          <w:rFonts w:ascii="Verdana" w:hAnsi="Verdana" w:cs="Arial"/>
          <w:sz w:val="22"/>
          <w:szCs w:val="22"/>
        </w:rPr>
        <w:lastRenderedPageBreak/>
        <w:t>V</w:t>
      </w:r>
      <w:r w:rsidR="00680995" w:rsidRPr="00A1071C">
        <w:rPr>
          <w:rFonts w:ascii="Verdana" w:hAnsi="Verdana" w:cs="Arial"/>
          <w:sz w:val="22"/>
          <w:szCs w:val="22"/>
        </w:rPr>
        <w:t xml:space="preserve">. DELOVNA MESTA, KI JIH ŽENSKE IN </w:t>
      </w:r>
      <w:r w:rsidR="00EE07F6" w:rsidRPr="00A1071C">
        <w:rPr>
          <w:rFonts w:ascii="Verdana" w:hAnsi="Verdana" w:cs="Arial"/>
          <w:sz w:val="22"/>
          <w:szCs w:val="22"/>
        </w:rPr>
        <w:t>MLADOLETNE OSEBE</w:t>
      </w:r>
      <w:r w:rsidR="00680995" w:rsidRPr="00A1071C">
        <w:rPr>
          <w:rFonts w:ascii="Verdana" w:hAnsi="Verdana" w:cs="Arial"/>
          <w:sz w:val="22"/>
          <w:szCs w:val="22"/>
        </w:rPr>
        <w:t xml:space="preserve"> PO PREDPISIH NE</w:t>
      </w:r>
      <w:r w:rsidR="00A1071C">
        <w:rPr>
          <w:rFonts w:ascii="Verdana" w:hAnsi="Verdana" w:cs="Arial"/>
          <w:sz w:val="22"/>
          <w:szCs w:val="22"/>
        </w:rPr>
        <w:t xml:space="preserve"> </w:t>
      </w:r>
      <w:r w:rsidR="00680995" w:rsidRPr="00A1071C">
        <w:rPr>
          <w:rFonts w:ascii="Verdana" w:hAnsi="Verdana" w:cs="Arial"/>
          <w:sz w:val="22"/>
          <w:szCs w:val="22"/>
        </w:rPr>
        <w:t>SMEJO OPRAVLJATI</w:t>
      </w:r>
      <w:r w:rsidR="00F619C8" w:rsidRPr="00A1071C">
        <w:rPr>
          <w:rFonts w:ascii="Verdana" w:hAnsi="Verdana" w:cs="Arial"/>
          <w:sz w:val="22"/>
          <w:szCs w:val="22"/>
        </w:rPr>
        <w:t xml:space="preserve">, </w:t>
      </w:r>
      <w:r w:rsidR="00680995" w:rsidRPr="00A1071C">
        <w:rPr>
          <w:rFonts w:ascii="Verdana" w:hAnsi="Verdana" w:cs="Arial"/>
          <w:sz w:val="22"/>
          <w:szCs w:val="22"/>
        </w:rPr>
        <w:t>TER DELOVNA MESTA, KI JIH LAHKO OPRAVLJAJO INVALIDI</w:t>
      </w:r>
    </w:p>
    <w:p w:rsidR="0081214F" w:rsidRPr="00A1071C" w:rsidRDefault="0081214F" w:rsidP="008815F3">
      <w:pPr>
        <w:jc w:val="center"/>
        <w:rPr>
          <w:rFonts w:ascii="Verdana" w:hAnsi="Verdana" w:cs="Arial"/>
          <w:sz w:val="22"/>
          <w:szCs w:val="22"/>
        </w:rPr>
      </w:pPr>
    </w:p>
    <w:p w:rsidR="00680995" w:rsidRPr="00A1071C" w:rsidRDefault="00A071BF" w:rsidP="008815F3">
      <w:pPr>
        <w:jc w:val="center"/>
        <w:rPr>
          <w:rFonts w:ascii="Verdana" w:hAnsi="Verdana" w:cs="Arial"/>
          <w:sz w:val="22"/>
          <w:szCs w:val="22"/>
        </w:rPr>
      </w:pPr>
      <w:r w:rsidRPr="00A1071C">
        <w:rPr>
          <w:rFonts w:ascii="Verdana" w:hAnsi="Verdana" w:cs="Arial"/>
          <w:sz w:val="22"/>
          <w:szCs w:val="22"/>
        </w:rPr>
        <w:t>1</w:t>
      </w:r>
      <w:r w:rsidR="007C4A41" w:rsidRPr="00A1071C">
        <w:rPr>
          <w:rFonts w:ascii="Verdana" w:hAnsi="Verdana" w:cs="Arial"/>
          <w:sz w:val="22"/>
          <w:szCs w:val="22"/>
        </w:rPr>
        <w:t>4</w:t>
      </w:r>
      <w:r w:rsidR="00680995" w:rsidRPr="00A1071C">
        <w:rPr>
          <w:rFonts w:ascii="Verdana" w:hAnsi="Verdana" w:cs="Arial"/>
          <w:sz w:val="22"/>
          <w:szCs w:val="22"/>
        </w:rPr>
        <w:t>. člen</w:t>
      </w:r>
    </w:p>
    <w:p w:rsidR="00680995" w:rsidRPr="00A1071C" w:rsidRDefault="00680995" w:rsidP="008815F3">
      <w:pPr>
        <w:jc w:val="both"/>
        <w:rPr>
          <w:rFonts w:ascii="Verdana" w:hAnsi="Verdana" w:cs="Arial"/>
          <w:sz w:val="22"/>
          <w:szCs w:val="22"/>
        </w:rPr>
      </w:pPr>
    </w:p>
    <w:p w:rsidR="00680995" w:rsidRPr="00A1071C" w:rsidRDefault="00680995" w:rsidP="008815F3">
      <w:pPr>
        <w:jc w:val="both"/>
        <w:rPr>
          <w:rFonts w:ascii="Verdana" w:hAnsi="Verdana" w:cs="Arial"/>
          <w:sz w:val="22"/>
          <w:szCs w:val="22"/>
        </w:rPr>
      </w:pPr>
      <w:r w:rsidRPr="00A1071C">
        <w:rPr>
          <w:rFonts w:ascii="Verdana" w:hAnsi="Verdana" w:cs="Arial"/>
          <w:sz w:val="22"/>
          <w:szCs w:val="22"/>
        </w:rPr>
        <w:t xml:space="preserve">Delovna mesta </w:t>
      </w:r>
      <w:r w:rsidR="000C760B" w:rsidRPr="00A1071C">
        <w:rPr>
          <w:rFonts w:ascii="Verdana" w:hAnsi="Verdana" w:cs="Arial"/>
          <w:sz w:val="22"/>
          <w:szCs w:val="22"/>
        </w:rPr>
        <w:t xml:space="preserve">v </w:t>
      </w:r>
      <w:r w:rsidR="00EE07F6" w:rsidRPr="00A1071C">
        <w:rPr>
          <w:rFonts w:ascii="Verdana" w:hAnsi="Verdana" w:cs="Arial"/>
          <w:sz w:val="22"/>
          <w:szCs w:val="22"/>
        </w:rPr>
        <w:t>zavodu</w:t>
      </w:r>
      <w:r w:rsidRPr="00A1071C">
        <w:rPr>
          <w:rFonts w:ascii="Verdana" w:hAnsi="Verdana" w:cs="Arial"/>
          <w:sz w:val="22"/>
          <w:szCs w:val="22"/>
        </w:rPr>
        <w:t xml:space="preserve"> niso opredeljena kot težka fizična dela, kot dela, ki lahko škodljivo in s povečano nevarnostjo vplivajo na zdravje delavcev, ali dela, ki jih delavci </w:t>
      </w:r>
      <w:r w:rsidR="0081214F" w:rsidRPr="00A1071C">
        <w:rPr>
          <w:rFonts w:ascii="Verdana" w:hAnsi="Verdana" w:cs="Arial"/>
          <w:sz w:val="22"/>
          <w:szCs w:val="22"/>
        </w:rPr>
        <w:t xml:space="preserve">glede na psihofizične sposobnosti oziroma zaradi varstva materinstva </w:t>
      </w:r>
      <w:r w:rsidRPr="00A1071C">
        <w:rPr>
          <w:rFonts w:ascii="Verdana" w:hAnsi="Verdana" w:cs="Arial"/>
          <w:sz w:val="22"/>
          <w:szCs w:val="22"/>
        </w:rPr>
        <w:t xml:space="preserve">ne smejo opravljati, zato jih lahko opravljajo </w:t>
      </w:r>
      <w:r w:rsidR="0081214F" w:rsidRPr="00A1071C">
        <w:rPr>
          <w:rFonts w:ascii="Verdana" w:hAnsi="Verdana" w:cs="Arial"/>
          <w:sz w:val="22"/>
          <w:szCs w:val="22"/>
        </w:rPr>
        <w:t xml:space="preserve">tudi </w:t>
      </w:r>
      <w:r w:rsidRPr="00A1071C">
        <w:rPr>
          <w:rFonts w:ascii="Verdana" w:hAnsi="Verdana" w:cs="Arial"/>
          <w:sz w:val="22"/>
          <w:szCs w:val="22"/>
        </w:rPr>
        <w:t>ženske in ml</w:t>
      </w:r>
      <w:r w:rsidR="00EE07F6" w:rsidRPr="00A1071C">
        <w:rPr>
          <w:rFonts w:ascii="Verdana" w:hAnsi="Verdana" w:cs="Arial"/>
          <w:sz w:val="22"/>
          <w:szCs w:val="22"/>
        </w:rPr>
        <w:t>adoletne osebe</w:t>
      </w:r>
      <w:r w:rsidRPr="00A1071C">
        <w:rPr>
          <w:rFonts w:ascii="Verdana" w:hAnsi="Verdana" w:cs="Arial"/>
          <w:sz w:val="22"/>
          <w:szCs w:val="22"/>
        </w:rPr>
        <w:t>.</w:t>
      </w:r>
    </w:p>
    <w:p w:rsidR="00680995" w:rsidRPr="00A1071C" w:rsidRDefault="00680995" w:rsidP="008815F3">
      <w:pPr>
        <w:jc w:val="both"/>
        <w:rPr>
          <w:rFonts w:ascii="Verdana" w:hAnsi="Verdana" w:cs="Arial"/>
          <w:sz w:val="22"/>
          <w:szCs w:val="22"/>
        </w:rPr>
      </w:pPr>
    </w:p>
    <w:p w:rsidR="00680995" w:rsidRPr="00A1071C" w:rsidRDefault="00D16573" w:rsidP="008815F3">
      <w:pPr>
        <w:jc w:val="center"/>
        <w:rPr>
          <w:rFonts w:ascii="Verdana" w:hAnsi="Verdana" w:cs="Arial"/>
          <w:sz w:val="22"/>
          <w:szCs w:val="22"/>
        </w:rPr>
      </w:pPr>
      <w:r w:rsidRPr="00A1071C">
        <w:rPr>
          <w:rFonts w:ascii="Verdana" w:hAnsi="Verdana" w:cs="Arial"/>
          <w:sz w:val="22"/>
          <w:szCs w:val="22"/>
        </w:rPr>
        <w:t>1</w:t>
      </w:r>
      <w:r w:rsidR="007C4A41" w:rsidRPr="00A1071C">
        <w:rPr>
          <w:rFonts w:ascii="Verdana" w:hAnsi="Verdana" w:cs="Arial"/>
          <w:sz w:val="22"/>
          <w:szCs w:val="22"/>
        </w:rPr>
        <w:t>5</w:t>
      </w:r>
      <w:r w:rsidR="00680995" w:rsidRPr="00A1071C">
        <w:rPr>
          <w:rFonts w:ascii="Verdana" w:hAnsi="Verdana" w:cs="Arial"/>
          <w:sz w:val="22"/>
          <w:szCs w:val="22"/>
        </w:rPr>
        <w:t>. člen</w:t>
      </w:r>
    </w:p>
    <w:p w:rsidR="00680995" w:rsidRPr="00A1071C" w:rsidRDefault="00680995" w:rsidP="008815F3">
      <w:pPr>
        <w:jc w:val="both"/>
        <w:rPr>
          <w:rFonts w:ascii="Verdana" w:hAnsi="Verdana" w:cs="Arial"/>
          <w:sz w:val="22"/>
          <w:szCs w:val="22"/>
        </w:rPr>
      </w:pPr>
    </w:p>
    <w:p w:rsidR="00680995" w:rsidRPr="00A1071C" w:rsidRDefault="00680995" w:rsidP="008815F3">
      <w:pPr>
        <w:jc w:val="both"/>
        <w:rPr>
          <w:rFonts w:ascii="Verdana" w:hAnsi="Verdana" w:cs="Arial"/>
          <w:sz w:val="22"/>
          <w:szCs w:val="22"/>
        </w:rPr>
      </w:pPr>
      <w:r w:rsidRPr="00A1071C">
        <w:rPr>
          <w:rFonts w:ascii="Verdana" w:hAnsi="Verdana" w:cs="Arial"/>
          <w:sz w:val="22"/>
          <w:szCs w:val="22"/>
        </w:rPr>
        <w:t xml:space="preserve">Invalidi lahko </w:t>
      </w:r>
      <w:r w:rsidR="0081214F" w:rsidRPr="00A1071C">
        <w:rPr>
          <w:rFonts w:ascii="Verdana" w:hAnsi="Verdana" w:cs="Arial"/>
          <w:sz w:val="22"/>
          <w:szCs w:val="22"/>
        </w:rPr>
        <w:t>v</w:t>
      </w:r>
      <w:r w:rsidRPr="00A1071C">
        <w:rPr>
          <w:rFonts w:ascii="Verdana" w:hAnsi="Verdana" w:cs="Arial"/>
          <w:sz w:val="22"/>
          <w:szCs w:val="22"/>
        </w:rPr>
        <w:t xml:space="preserve"> </w:t>
      </w:r>
      <w:r w:rsidR="0081214F" w:rsidRPr="00A1071C">
        <w:rPr>
          <w:rFonts w:ascii="Verdana" w:hAnsi="Verdana" w:cs="Arial"/>
          <w:sz w:val="22"/>
          <w:szCs w:val="22"/>
        </w:rPr>
        <w:t>šoli</w:t>
      </w:r>
      <w:r w:rsidRPr="00A1071C">
        <w:rPr>
          <w:rFonts w:ascii="Verdana" w:hAnsi="Verdana" w:cs="Arial"/>
          <w:sz w:val="22"/>
          <w:szCs w:val="22"/>
        </w:rPr>
        <w:t xml:space="preserve"> opravljajo tista dela, ki so jih sposobni opravljati glede na njihovo delovno zmožnost in zdravstveno stanje.</w:t>
      </w:r>
    </w:p>
    <w:p w:rsidR="00D16573" w:rsidRPr="00A1071C" w:rsidRDefault="00D16573" w:rsidP="008815F3">
      <w:pPr>
        <w:jc w:val="both"/>
        <w:rPr>
          <w:rFonts w:ascii="Verdana" w:hAnsi="Verdana" w:cs="Arial"/>
          <w:sz w:val="22"/>
          <w:szCs w:val="22"/>
        </w:rPr>
      </w:pPr>
    </w:p>
    <w:p w:rsidR="00680995" w:rsidRPr="00A1071C" w:rsidRDefault="000E3448" w:rsidP="008815F3">
      <w:pPr>
        <w:pStyle w:val="Naslov2"/>
        <w:jc w:val="center"/>
        <w:rPr>
          <w:rFonts w:ascii="Verdana" w:hAnsi="Verdana" w:cs="Arial"/>
          <w:sz w:val="22"/>
          <w:szCs w:val="22"/>
        </w:rPr>
      </w:pPr>
      <w:r w:rsidRPr="00A1071C">
        <w:rPr>
          <w:rFonts w:ascii="Verdana" w:hAnsi="Verdana" w:cs="Arial"/>
          <w:sz w:val="22"/>
          <w:szCs w:val="22"/>
        </w:rPr>
        <w:t>VI</w:t>
      </w:r>
      <w:r w:rsidR="00680995" w:rsidRPr="00A1071C">
        <w:rPr>
          <w:rFonts w:ascii="Verdana" w:hAnsi="Verdana" w:cs="Arial"/>
          <w:sz w:val="22"/>
          <w:szCs w:val="22"/>
        </w:rPr>
        <w:t>. PREHODNE IN KONČNE DOLOČBE</w:t>
      </w:r>
    </w:p>
    <w:p w:rsidR="00DC541E" w:rsidRPr="00A1071C" w:rsidRDefault="00DC541E" w:rsidP="008815F3">
      <w:pPr>
        <w:jc w:val="both"/>
        <w:rPr>
          <w:rFonts w:ascii="Verdana" w:hAnsi="Verdana" w:cs="Arial"/>
          <w:sz w:val="22"/>
          <w:szCs w:val="22"/>
        </w:rPr>
      </w:pPr>
    </w:p>
    <w:p w:rsidR="00DC541E" w:rsidRPr="00A1071C" w:rsidRDefault="00EA3B53" w:rsidP="008815F3">
      <w:pPr>
        <w:jc w:val="center"/>
        <w:rPr>
          <w:rFonts w:ascii="Verdana" w:hAnsi="Verdana" w:cs="Arial"/>
          <w:sz w:val="22"/>
          <w:szCs w:val="22"/>
        </w:rPr>
      </w:pPr>
      <w:r w:rsidRPr="00A1071C">
        <w:rPr>
          <w:rFonts w:ascii="Verdana" w:hAnsi="Verdana" w:cs="Arial"/>
          <w:sz w:val="22"/>
          <w:szCs w:val="22"/>
        </w:rPr>
        <w:t>1</w:t>
      </w:r>
      <w:r w:rsidR="007C4A41" w:rsidRPr="00A1071C">
        <w:rPr>
          <w:rFonts w:ascii="Verdana" w:hAnsi="Verdana" w:cs="Arial"/>
          <w:sz w:val="22"/>
          <w:szCs w:val="22"/>
        </w:rPr>
        <w:t>6</w:t>
      </w:r>
      <w:r w:rsidR="00DC541E" w:rsidRPr="00A1071C">
        <w:rPr>
          <w:rFonts w:ascii="Verdana" w:hAnsi="Verdana" w:cs="Arial"/>
          <w:sz w:val="22"/>
          <w:szCs w:val="22"/>
        </w:rPr>
        <w:t>. člen</w:t>
      </w:r>
    </w:p>
    <w:p w:rsidR="00DC541E" w:rsidRPr="00A1071C" w:rsidRDefault="00DC541E" w:rsidP="008815F3">
      <w:pPr>
        <w:jc w:val="center"/>
        <w:rPr>
          <w:rFonts w:ascii="Verdana" w:hAnsi="Verdana" w:cs="Arial"/>
          <w:sz w:val="22"/>
          <w:szCs w:val="22"/>
        </w:rPr>
      </w:pPr>
    </w:p>
    <w:p w:rsidR="00DC541E" w:rsidRPr="00A1071C" w:rsidRDefault="00DC541E" w:rsidP="008815F3">
      <w:pPr>
        <w:jc w:val="both"/>
        <w:rPr>
          <w:rFonts w:ascii="Verdana" w:hAnsi="Verdana" w:cs="Arial"/>
          <w:sz w:val="22"/>
          <w:szCs w:val="22"/>
        </w:rPr>
      </w:pPr>
      <w:r w:rsidRPr="00A1071C">
        <w:rPr>
          <w:rFonts w:ascii="Verdana" w:hAnsi="Verdana" w:cs="Arial"/>
          <w:sz w:val="22"/>
          <w:szCs w:val="22"/>
        </w:rPr>
        <w:t xml:space="preserve">Z dnem uveljavitve tega </w:t>
      </w:r>
      <w:r w:rsidR="00B1502C" w:rsidRPr="00A1071C">
        <w:rPr>
          <w:rFonts w:ascii="Verdana" w:hAnsi="Verdana" w:cs="Arial"/>
          <w:sz w:val="22"/>
          <w:szCs w:val="22"/>
        </w:rPr>
        <w:t xml:space="preserve">pravilnika </w:t>
      </w:r>
      <w:r w:rsidRPr="00A1071C">
        <w:rPr>
          <w:rFonts w:ascii="Verdana" w:hAnsi="Verdana" w:cs="Arial"/>
          <w:sz w:val="22"/>
          <w:szCs w:val="22"/>
        </w:rPr>
        <w:t xml:space="preserve">preneha veljati </w:t>
      </w:r>
      <w:r w:rsidR="00B1502C" w:rsidRPr="00A1071C">
        <w:rPr>
          <w:rFonts w:ascii="Verdana" w:hAnsi="Verdana" w:cs="Arial"/>
          <w:sz w:val="22"/>
          <w:szCs w:val="22"/>
        </w:rPr>
        <w:t xml:space="preserve">Pravilnik o sistemizaciji delovnih mest </w:t>
      </w:r>
      <w:r w:rsidR="00EE07F6" w:rsidRPr="00A1071C">
        <w:rPr>
          <w:rFonts w:ascii="Verdana" w:hAnsi="Verdana" w:cs="Arial"/>
          <w:sz w:val="22"/>
          <w:szCs w:val="22"/>
        </w:rPr>
        <w:t>______________ (ime zavoda)</w:t>
      </w:r>
      <w:r w:rsidR="00B1502C" w:rsidRPr="00A1071C">
        <w:rPr>
          <w:rFonts w:ascii="Verdana" w:hAnsi="Verdana" w:cs="Arial"/>
          <w:sz w:val="22"/>
          <w:szCs w:val="22"/>
        </w:rPr>
        <w:t xml:space="preserve"> z dne </w:t>
      </w:r>
      <w:r w:rsidR="00EE07F6" w:rsidRPr="00A1071C">
        <w:rPr>
          <w:rFonts w:ascii="Verdana" w:hAnsi="Verdana" w:cs="Arial"/>
          <w:sz w:val="22"/>
          <w:szCs w:val="22"/>
        </w:rPr>
        <w:t>___________</w:t>
      </w:r>
      <w:r w:rsidR="0001322D" w:rsidRPr="00A1071C">
        <w:rPr>
          <w:rFonts w:ascii="Verdana" w:hAnsi="Verdana" w:cs="Arial"/>
          <w:sz w:val="22"/>
          <w:szCs w:val="22"/>
        </w:rPr>
        <w:t>.</w:t>
      </w:r>
    </w:p>
    <w:p w:rsidR="00DC541E" w:rsidRPr="00A1071C" w:rsidRDefault="00DC541E" w:rsidP="008815F3">
      <w:pPr>
        <w:jc w:val="both"/>
        <w:rPr>
          <w:rFonts w:ascii="Verdana" w:hAnsi="Verdana" w:cs="Arial"/>
          <w:sz w:val="22"/>
          <w:szCs w:val="22"/>
        </w:rPr>
      </w:pPr>
    </w:p>
    <w:p w:rsidR="00680995" w:rsidRPr="00A1071C" w:rsidRDefault="006350B9" w:rsidP="008815F3">
      <w:pPr>
        <w:jc w:val="center"/>
        <w:rPr>
          <w:rFonts w:ascii="Verdana" w:hAnsi="Verdana" w:cs="Arial"/>
          <w:sz w:val="22"/>
          <w:szCs w:val="22"/>
        </w:rPr>
      </w:pPr>
      <w:r w:rsidRPr="00A1071C">
        <w:rPr>
          <w:rFonts w:ascii="Verdana" w:hAnsi="Verdana" w:cs="Arial"/>
          <w:sz w:val="22"/>
          <w:szCs w:val="22"/>
        </w:rPr>
        <w:t>1</w:t>
      </w:r>
      <w:r w:rsidR="007C4A41" w:rsidRPr="00A1071C">
        <w:rPr>
          <w:rFonts w:ascii="Verdana" w:hAnsi="Verdana" w:cs="Arial"/>
          <w:sz w:val="22"/>
          <w:szCs w:val="22"/>
        </w:rPr>
        <w:t>7</w:t>
      </w:r>
      <w:bookmarkStart w:id="0" w:name="_GoBack"/>
      <w:bookmarkEnd w:id="0"/>
      <w:r w:rsidR="00680995" w:rsidRPr="00A1071C">
        <w:rPr>
          <w:rFonts w:ascii="Verdana" w:hAnsi="Verdana" w:cs="Arial"/>
          <w:sz w:val="22"/>
          <w:szCs w:val="22"/>
        </w:rPr>
        <w:t>. člen</w:t>
      </w:r>
    </w:p>
    <w:p w:rsidR="00680995" w:rsidRPr="00A1071C" w:rsidRDefault="00680995" w:rsidP="008815F3">
      <w:pPr>
        <w:jc w:val="both"/>
        <w:rPr>
          <w:rFonts w:ascii="Verdana" w:hAnsi="Verdana" w:cs="Arial"/>
          <w:sz w:val="22"/>
          <w:szCs w:val="22"/>
        </w:rPr>
      </w:pPr>
    </w:p>
    <w:p w:rsidR="00680995" w:rsidRPr="00A1071C" w:rsidRDefault="00680995" w:rsidP="008815F3">
      <w:pPr>
        <w:jc w:val="both"/>
        <w:rPr>
          <w:rFonts w:ascii="Verdana" w:hAnsi="Verdana" w:cs="Arial"/>
          <w:sz w:val="22"/>
          <w:szCs w:val="22"/>
        </w:rPr>
      </w:pPr>
      <w:r w:rsidRPr="00A1071C">
        <w:rPr>
          <w:rFonts w:ascii="Verdana" w:hAnsi="Verdana" w:cs="Arial"/>
          <w:sz w:val="22"/>
          <w:szCs w:val="22"/>
        </w:rPr>
        <w:t xml:space="preserve">Ta pravilnik začne veljati </w:t>
      </w:r>
      <w:r w:rsidR="004F4E67" w:rsidRPr="00A1071C">
        <w:rPr>
          <w:rFonts w:ascii="Verdana" w:hAnsi="Verdana" w:cs="Arial"/>
          <w:sz w:val="22"/>
          <w:szCs w:val="22"/>
        </w:rPr>
        <w:t>peti dan po objavi na oglasni deski</w:t>
      </w:r>
      <w:r w:rsidR="005D2483" w:rsidRPr="00A1071C">
        <w:rPr>
          <w:rFonts w:ascii="Verdana" w:hAnsi="Verdana" w:cs="Arial"/>
          <w:sz w:val="22"/>
          <w:szCs w:val="22"/>
        </w:rPr>
        <w:t xml:space="preserve"> v zbornici</w:t>
      </w:r>
      <w:r w:rsidR="00EE07F6" w:rsidRPr="00A1071C">
        <w:rPr>
          <w:rFonts w:ascii="Verdana" w:hAnsi="Verdana" w:cs="Arial"/>
          <w:sz w:val="22"/>
          <w:szCs w:val="22"/>
        </w:rPr>
        <w:t xml:space="preserve">. </w:t>
      </w:r>
    </w:p>
    <w:p w:rsidR="00680995" w:rsidRPr="00A1071C" w:rsidRDefault="00680995" w:rsidP="008815F3">
      <w:pPr>
        <w:jc w:val="both"/>
        <w:rPr>
          <w:rFonts w:ascii="Verdana" w:hAnsi="Verdana" w:cs="Arial"/>
          <w:sz w:val="22"/>
          <w:szCs w:val="22"/>
        </w:rPr>
      </w:pPr>
    </w:p>
    <w:p w:rsidR="00680995" w:rsidRPr="00A1071C" w:rsidRDefault="00680995" w:rsidP="008815F3">
      <w:pPr>
        <w:jc w:val="both"/>
        <w:rPr>
          <w:rFonts w:ascii="Verdana" w:hAnsi="Verdana" w:cs="Arial"/>
          <w:sz w:val="22"/>
          <w:szCs w:val="22"/>
        </w:rPr>
      </w:pPr>
    </w:p>
    <w:p w:rsidR="00680995" w:rsidRPr="00A1071C" w:rsidRDefault="00680995" w:rsidP="008815F3">
      <w:pPr>
        <w:jc w:val="both"/>
        <w:rPr>
          <w:rFonts w:ascii="Verdana" w:hAnsi="Verdana" w:cs="Arial"/>
          <w:sz w:val="22"/>
          <w:szCs w:val="22"/>
        </w:rPr>
      </w:pPr>
    </w:p>
    <w:p w:rsidR="00680995" w:rsidRPr="00A1071C" w:rsidRDefault="00680995" w:rsidP="008815F3">
      <w:pPr>
        <w:jc w:val="both"/>
        <w:rPr>
          <w:rFonts w:ascii="Verdana" w:hAnsi="Verdana" w:cs="Arial"/>
          <w:sz w:val="22"/>
          <w:szCs w:val="22"/>
        </w:rPr>
      </w:pPr>
    </w:p>
    <w:p w:rsidR="00680995" w:rsidRPr="00A1071C" w:rsidRDefault="00DC541E" w:rsidP="008815F3">
      <w:pPr>
        <w:jc w:val="both"/>
        <w:rPr>
          <w:rFonts w:ascii="Verdana" w:hAnsi="Verdana" w:cs="Arial"/>
          <w:b/>
          <w:sz w:val="22"/>
          <w:szCs w:val="22"/>
        </w:rPr>
      </w:pPr>
      <w:r w:rsidRPr="00A1071C">
        <w:rPr>
          <w:rFonts w:ascii="Verdana" w:hAnsi="Verdana" w:cs="Arial"/>
          <w:sz w:val="22"/>
          <w:szCs w:val="22"/>
        </w:rPr>
        <w:t>Datum</w:t>
      </w:r>
      <w:r w:rsidR="000918E8" w:rsidRPr="00A1071C">
        <w:rPr>
          <w:rFonts w:ascii="Verdana" w:hAnsi="Verdana" w:cs="Arial"/>
          <w:sz w:val="22"/>
          <w:szCs w:val="22"/>
        </w:rPr>
        <w:t>:</w:t>
      </w:r>
      <w:r w:rsidR="00EE07F6" w:rsidRPr="00A1071C">
        <w:rPr>
          <w:rFonts w:ascii="Verdana" w:hAnsi="Verdana" w:cs="Arial"/>
          <w:sz w:val="22"/>
          <w:szCs w:val="22"/>
        </w:rPr>
        <w:t>_______</w:t>
      </w:r>
      <w:r w:rsidR="00EE07F6" w:rsidRPr="00A1071C">
        <w:rPr>
          <w:rFonts w:ascii="Verdana" w:hAnsi="Verdana" w:cs="Arial"/>
          <w:sz w:val="22"/>
          <w:szCs w:val="22"/>
        </w:rPr>
        <w:tab/>
      </w:r>
      <w:r w:rsidR="00EE07F6" w:rsidRPr="00A1071C">
        <w:rPr>
          <w:rFonts w:ascii="Verdana" w:hAnsi="Verdana" w:cs="Arial"/>
          <w:sz w:val="22"/>
          <w:szCs w:val="22"/>
        </w:rPr>
        <w:tab/>
      </w:r>
      <w:r w:rsidR="00292CA9" w:rsidRPr="00A1071C">
        <w:rPr>
          <w:rFonts w:ascii="Verdana" w:hAnsi="Verdana" w:cs="Arial"/>
          <w:sz w:val="22"/>
          <w:szCs w:val="22"/>
        </w:rPr>
        <w:tab/>
      </w:r>
      <w:r w:rsidR="00074692" w:rsidRPr="00A1071C">
        <w:rPr>
          <w:rFonts w:ascii="Verdana" w:hAnsi="Verdana" w:cs="Arial"/>
          <w:sz w:val="22"/>
          <w:szCs w:val="22"/>
        </w:rPr>
        <w:t>Ravnatelj</w:t>
      </w:r>
      <w:r w:rsidR="00EE07F6" w:rsidRPr="00A1071C">
        <w:rPr>
          <w:rFonts w:ascii="Verdana" w:hAnsi="Verdana" w:cs="Arial"/>
          <w:sz w:val="22"/>
          <w:szCs w:val="22"/>
        </w:rPr>
        <w:t xml:space="preserve">: </w:t>
      </w:r>
      <w:r w:rsidR="00EE07F6" w:rsidRPr="00A1071C">
        <w:rPr>
          <w:rFonts w:ascii="Verdana" w:hAnsi="Verdana" w:cs="Arial"/>
          <w:b/>
          <w:sz w:val="22"/>
          <w:szCs w:val="22"/>
        </w:rPr>
        <w:t>_________</w:t>
      </w:r>
    </w:p>
    <w:p w:rsidR="00EB1C78" w:rsidRPr="00A1071C" w:rsidRDefault="00EB1C78" w:rsidP="008815F3">
      <w:pPr>
        <w:jc w:val="both"/>
        <w:rPr>
          <w:rFonts w:ascii="Verdana" w:hAnsi="Verdana" w:cs="Arial"/>
          <w:sz w:val="22"/>
          <w:szCs w:val="22"/>
        </w:rPr>
      </w:pPr>
    </w:p>
    <w:p w:rsidR="00F43CB2" w:rsidRPr="00A1071C" w:rsidRDefault="00F43CB2" w:rsidP="008815F3">
      <w:pPr>
        <w:jc w:val="both"/>
        <w:rPr>
          <w:rFonts w:ascii="Verdana" w:hAnsi="Verdana" w:cs="Arial"/>
          <w:sz w:val="22"/>
          <w:szCs w:val="22"/>
        </w:rPr>
      </w:pPr>
    </w:p>
    <w:p w:rsidR="00F43CB2" w:rsidRPr="00A1071C" w:rsidRDefault="00F43CB2" w:rsidP="008815F3">
      <w:pPr>
        <w:jc w:val="both"/>
        <w:rPr>
          <w:rFonts w:ascii="Verdana" w:hAnsi="Verdana" w:cs="Arial"/>
          <w:sz w:val="22"/>
          <w:szCs w:val="22"/>
        </w:rPr>
      </w:pPr>
      <w:r w:rsidRPr="00A1071C">
        <w:rPr>
          <w:rFonts w:ascii="Verdana" w:hAnsi="Verdana" w:cs="Arial"/>
          <w:sz w:val="22"/>
          <w:szCs w:val="22"/>
        </w:rPr>
        <w:t>Reprezentativni sindikat šole je podal predhodno mnenje k temu pravilniku dne</w:t>
      </w:r>
      <w:r w:rsidR="002B7423" w:rsidRPr="00A1071C">
        <w:rPr>
          <w:rFonts w:ascii="Verdana" w:hAnsi="Verdana" w:cs="Arial"/>
          <w:sz w:val="22"/>
          <w:szCs w:val="22"/>
        </w:rPr>
        <w:t xml:space="preserve"> __</w:t>
      </w:r>
      <w:r w:rsidRPr="00A1071C">
        <w:rPr>
          <w:rFonts w:ascii="Verdana" w:hAnsi="Verdana" w:cs="Arial"/>
          <w:sz w:val="22"/>
          <w:szCs w:val="22"/>
        </w:rPr>
        <w:t>_______________.</w:t>
      </w:r>
    </w:p>
    <w:p w:rsidR="00F43CB2" w:rsidRPr="00A1071C" w:rsidRDefault="00F43CB2" w:rsidP="008815F3">
      <w:pPr>
        <w:jc w:val="both"/>
        <w:rPr>
          <w:rFonts w:ascii="Verdana" w:hAnsi="Verdana" w:cs="Arial"/>
          <w:sz w:val="22"/>
          <w:szCs w:val="22"/>
        </w:rPr>
      </w:pPr>
    </w:p>
    <w:sectPr w:rsidR="00F43CB2" w:rsidRPr="00A1071C" w:rsidSect="002B769A">
      <w:footerReference w:type="default" r:id="rId63"/>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C59" w:rsidRPr="00680995" w:rsidRDefault="00285C59" w:rsidP="00A12028">
      <w:r>
        <w:separator/>
      </w:r>
    </w:p>
  </w:endnote>
  <w:endnote w:type="continuationSeparator" w:id="0">
    <w:p w:rsidR="00285C59" w:rsidRPr="00680995" w:rsidRDefault="00285C59" w:rsidP="00A120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L Dutch">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0D0" w:rsidRDefault="006518C3">
    <w:pPr>
      <w:pStyle w:val="Noga"/>
      <w:jc w:val="right"/>
    </w:pPr>
    <w:r>
      <w:fldChar w:fldCharType="begin"/>
    </w:r>
    <w:r w:rsidR="0079356E">
      <w:instrText xml:space="preserve"> PAGE   \* MERGEFORMAT </w:instrText>
    </w:r>
    <w:r>
      <w:fldChar w:fldCharType="separate"/>
    </w:r>
    <w:r w:rsidR="00F311F7">
      <w:rPr>
        <w:noProof/>
      </w:rPr>
      <w:t>1</w:t>
    </w:r>
    <w:r>
      <w:rPr>
        <w:noProof/>
      </w:rPr>
      <w:fldChar w:fldCharType="end"/>
    </w:r>
  </w:p>
  <w:p w:rsidR="00BF70D0" w:rsidRDefault="00BF70D0">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C59" w:rsidRPr="00680995" w:rsidRDefault="00285C59" w:rsidP="00A12028">
      <w:r>
        <w:separator/>
      </w:r>
    </w:p>
  </w:footnote>
  <w:footnote w:type="continuationSeparator" w:id="0">
    <w:p w:rsidR="00285C59" w:rsidRPr="00680995" w:rsidRDefault="00285C59" w:rsidP="00A12028">
      <w:r>
        <w:continuationSeparator/>
      </w:r>
    </w:p>
  </w:footnote>
  <w:footnote w:id="1">
    <w:p w:rsidR="00387AFD" w:rsidRPr="00A1071C" w:rsidRDefault="00387AFD">
      <w:pPr>
        <w:pStyle w:val="Sprotnaopomba-besedilo"/>
        <w:rPr>
          <w:rFonts w:ascii="Verdana" w:hAnsi="Verdana"/>
          <w:sz w:val="18"/>
          <w:szCs w:val="18"/>
        </w:rPr>
      </w:pPr>
      <w:r w:rsidRPr="00A1071C">
        <w:rPr>
          <w:rStyle w:val="Sprotnaopomba-sklic"/>
          <w:rFonts w:ascii="Verdana" w:hAnsi="Verdana"/>
          <w:sz w:val="18"/>
          <w:szCs w:val="18"/>
        </w:rPr>
        <w:footnoteRef/>
      </w:r>
      <w:r w:rsidRPr="00A1071C">
        <w:rPr>
          <w:rFonts w:ascii="Verdana" w:hAnsi="Verdana"/>
          <w:sz w:val="18"/>
          <w:szCs w:val="18"/>
        </w:rPr>
        <w:t xml:space="preserve"> OPOMBA: kot pravne podlage oziroma veljavne predpise (zakone in podzakonske predpise) in kolektivne pog</w:t>
      </w:r>
      <w:r w:rsidR="00F53EFD" w:rsidRPr="00A1071C">
        <w:rPr>
          <w:rFonts w:ascii="Verdana" w:hAnsi="Verdana"/>
          <w:sz w:val="18"/>
          <w:szCs w:val="18"/>
        </w:rPr>
        <w:t>o</w:t>
      </w:r>
      <w:r w:rsidRPr="00A1071C">
        <w:rPr>
          <w:rFonts w:ascii="Verdana" w:hAnsi="Verdana"/>
          <w:sz w:val="18"/>
          <w:szCs w:val="18"/>
        </w:rPr>
        <w:t>dbe je treba navesti zadnje veljavne oziroma dodati spremembe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6D7FD2"/>
    <w:multiLevelType w:val="hybridMultilevel"/>
    <w:tmpl w:val="F762120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7E076A9"/>
    <w:multiLevelType w:val="hybridMultilevel"/>
    <w:tmpl w:val="EE66856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8597936"/>
    <w:multiLevelType w:val="singleLevel"/>
    <w:tmpl w:val="D39E0B08"/>
    <w:lvl w:ilvl="0">
      <w:start w:val="1"/>
      <w:numFmt w:val="decimal"/>
      <w:lvlText w:val="%1."/>
      <w:legacy w:legacy="1" w:legacySpace="0" w:legacyIndent="283"/>
      <w:lvlJc w:val="left"/>
      <w:pPr>
        <w:ind w:left="283" w:hanging="283"/>
      </w:pPr>
    </w:lvl>
  </w:abstractNum>
  <w:abstractNum w:abstractNumId="4">
    <w:nsid w:val="57F92AAD"/>
    <w:multiLevelType w:val="hybridMultilevel"/>
    <w:tmpl w:val="E70EC060"/>
    <w:lvl w:ilvl="0" w:tplc="D39E0B08">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Štefka Korade Purg">
    <w15:presenceInfo w15:providerId="AD" w15:userId="S-1-5-21-2782405042-3377266677-136962954-396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680995"/>
    <w:rsid w:val="00011E61"/>
    <w:rsid w:val="0001322D"/>
    <w:rsid w:val="00023ACA"/>
    <w:rsid w:val="00063598"/>
    <w:rsid w:val="0006556A"/>
    <w:rsid w:val="00074692"/>
    <w:rsid w:val="00083C3B"/>
    <w:rsid w:val="000918E8"/>
    <w:rsid w:val="000C760B"/>
    <w:rsid w:val="000D101F"/>
    <w:rsid w:val="000E3448"/>
    <w:rsid w:val="000E6CEB"/>
    <w:rsid w:val="000E6E4F"/>
    <w:rsid w:val="000F372D"/>
    <w:rsid w:val="000F54CE"/>
    <w:rsid w:val="00102BAC"/>
    <w:rsid w:val="0010326D"/>
    <w:rsid w:val="00104E85"/>
    <w:rsid w:val="001363AA"/>
    <w:rsid w:val="00137BFC"/>
    <w:rsid w:val="001A36C0"/>
    <w:rsid w:val="001B56F6"/>
    <w:rsid w:val="001C2316"/>
    <w:rsid w:val="001F4E18"/>
    <w:rsid w:val="0021417C"/>
    <w:rsid w:val="0022203F"/>
    <w:rsid w:val="00250FD7"/>
    <w:rsid w:val="00285C59"/>
    <w:rsid w:val="00292CA9"/>
    <w:rsid w:val="00296814"/>
    <w:rsid w:val="002B7013"/>
    <w:rsid w:val="002B7423"/>
    <w:rsid w:val="002B769A"/>
    <w:rsid w:val="002C507C"/>
    <w:rsid w:val="002C7388"/>
    <w:rsid w:val="002D62FB"/>
    <w:rsid w:val="002E3025"/>
    <w:rsid w:val="002F6235"/>
    <w:rsid w:val="00310B89"/>
    <w:rsid w:val="00314100"/>
    <w:rsid w:val="00322E06"/>
    <w:rsid w:val="003423D2"/>
    <w:rsid w:val="00346F5A"/>
    <w:rsid w:val="00373810"/>
    <w:rsid w:val="0037474D"/>
    <w:rsid w:val="00387AFD"/>
    <w:rsid w:val="003B05E9"/>
    <w:rsid w:val="003D262E"/>
    <w:rsid w:val="003E4022"/>
    <w:rsid w:val="003F32AE"/>
    <w:rsid w:val="00405E05"/>
    <w:rsid w:val="00455FE9"/>
    <w:rsid w:val="00465ABE"/>
    <w:rsid w:val="004D16BB"/>
    <w:rsid w:val="004E3083"/>
    <w:rsid w:val="004E557C"/>
    <w:rsid w:val="004F4E67"/>
    <w:rsid w:val="00511EB3"/>
    <w:rsid w:val="0052118B"/>
    <w:rsid w:val="00522721"/>
    <w:rsid w:val="00524830"/>
    <w:rsid w:val="00525796"/>
    <w:rsid w:val="00584D57"/>
    <w:rsid w:val="00591BF5"/>
    <w:rsid w:val="005B1A7B"/>
    <w:rsid w:val="005D2483"/>
    <w:rsid w:val="005E7331"/>
    <w:rsid w:val="0060394A"/>
    <w:rsid w:val="00613283"/>
    <w:rsid w:val="0063144F"/>
    <w:rsid w:val="006334EE"/>
    <w:rsid w:val="006350B9"/>
    <w:rsid w:val="00637B0A"/>
    <w:rsid w:val="00641044"/>
    <w:rsid w:val="006518C3"/>
    <w:rsid w:val="00653F51"/>
    <w:rsid w:val="006611B9"/>
    <w:rsid w:val="00663960"/>
    <w:rsid w:val="0068060E"/>
    <w:rsid w:val="00680995"/>
    <w:rsid w:val="0068374C"/>
    <w:rsid w:val="00685E5F"/>
    <w:rsid w:val="006B0467"/>
    <w:rsid w:val="006C0053"/>
    <w:rsid w:val="006C724F"/>
    <w:rsid w:val="006D581A"/>
    <w:rsid w:val="006D7A77"/>
    <w:rsid w:val="006E172F"/>
    <w:rsid w:val="006E7CB6"/>
    <w:rsid w:val="006F3A29"/>
    <w:rsid w:val="006F5BA8"/>
    <w:rsid w:val="0070188F"/>
    <w:rsid w:val="00704EA7"/>
    <w:rsid w:val="00716252"/>
    <w:rsid w:val="007173A0"/>
    <w:rsid w:val="00737230"/>
    <w:rsid w:val="00741ECF"/>
    <w:rsid w:val="00777629"/>
    <w:rsid w:val="0079356E"/>
    <w:rsid w:val="007A2136"/>
    <w:rsid w:val="007B1413"/>
    <w:rsid w:val="007B4104"/>
    <w:rsid w:val="007C4A41"/>
    <w:rsid w:val="007D02D7"/>
    <w:rsid w:val="007D554B"/>
    <w:rsid w:val="007D6248"/>
    <w:rsid w:val="007F730B"/>
    <w:rsid w:val="0081214F"/>
    <w:rsid w:val="0082510C"/>
    <w:rsid w:val="00834D57"/>
    <w:rsid w:val="00842638"/>
    <w:rsid w:val="0087351E"/>
    <w:rsid w:val="008815F3"/>
    <w:rsid w:val="00882B77"/>
    <w:rsid w:val="00886AFC"/>
    <w:rsid w:val="00897BC0"/>
    <w:rsid w:val="008A412C"/>
    <w:rsid w:val="008B5DFB"/>
    <w:rsid w:val="008B6A92"/>
    <w:rsid w:val="008C5553"/>
    <w:rsid w:val="008D7FE8"/>
    <w:rsid w:val="008E17DC"/>
    <w:rsid w:val="008F61D5"/>
    <w:rsid w:val="009071BD"/>
    <w:rsid w:val="009154EB"/>
    <w:rsid w:val="00923B1B"/>
    <w:rsid w:val="00933B07"/>
    <w:rsid w:val="00971E14"/>
    <w:rsid w:val="009C33AB"/>
    <w:rsid w:val="009C38AE"/>
    <w:rsid w:val="009E4151"/>
    <w:rsid w:val="009E62E1"/>
    <w:rsid w:val="00A04CEA"/>
    <w:rsid w:val="00A071BF"/>
    <w:rsid w:val="00A1071C"/>
    <w:rsid w:val="00A12028"/>
    <w:rsid w:val="00A26E54"/>
    <w:rsid w:val="00A44ABC"/>
    <w:rsid w:val="00A70192"/>
    <w:rsid w:val="00A73CE9"/>
    <w:rsid w:val="00A912A0"/>
    <w:rsid w:val="00A94B52"/>
    <w:rsid w:val="00AA2A22"/>
    <w:rsid w:val="00AE7E2B"/>
    <w:rsid w:val="00AF7AE4"/>
    <w:rsid w:val="00B03539"/>
    <w:rsid w:val="00B03B3B"/>
    <w:rsid w:val="00B04322"/>
    <w:rsid w:val="00B1502C"/>
    <w:rsid w:val="00B15E70"/>
    <w:rsid w:val="00B16940"/>
    <w:rsid w:val="00B50063"/>
    <w:rsid w:val="00B6470E"/>
    <w:rsid w:val="00B75295"/>
    <w:rsid w:val="00B806CB"/>
    <w:rsid w:val="00BB7318"/>
    <w:rsid w:val="00BC2F55"/>
    <w:rsid w:val="00BC5182"/>
    <w:rsid w:val="00BF1FDE"/>
    <w:rsid w:val="00BF70D0"/>
    <w:rsid w:val="00C0607F"/>
    <w:rsid w:val="00C31B9B"/>
    <w:rsid w:val="00C3503C"/>
    <w:rsid w:val="00C5438E"/>
    <w:rsid w:val="00C83CD4"/>
    <w:rsid w:val="00C85171"/>
    <w:rsid w:val="00C951CC"/>
    <w:rsid w:val="00CD1B7F"/>
    <w:rsid w:val="00CD4403"/>
    <w:rsid w:val="00CD4A7B"/>
    <w:rsid w:val="00CF107A"/>
    <w:rsid w:val="00D02B4D"/>
    <w:rsid w:val="00D1142C"/>
    <w:rsid w:val="00D16573"/>
    <w:rsid w:val="00D552C1"/>
    <w:rsid w:val="00D55ABA"/>
    <w:rsid w:val="00D762DB"/>
    <w:rsid w:val="00D819CF"/>
    <w:rsid w:val="00D858E3"/>
    <w:rsid w:val="00D93846"/>
    <w:rsid w:val="00DA544F"/>
    <w:rsid w:val="00DA717D"/>
    <w:rsid w:val="00DB2B0E"/>
    <w:rsid w:val="00DC541E"/>
    <w:rsid w:val="00DE6B93"/>
    <w:rsid w:val="00DF44F2"/>
    <w:rsid w:val="00E0645D"/>
    <w:rsid w:val="00E11085"/>
    <w:rsid w:val="00E3351C"/>
    <w:rsid w:val="00E45658"/>
    <w:rsid w:val="00E46AD0"/>
    <w:rsid w:val="00E52AAE"/>
    <w:rsid w:val="00E536B9"/>
    <w:rsid w:val="00E85D83"/>
    <w:rsid w:val="00E95394"/>
    <w:rsid w:val="00E97E19"/>
    <w:rsid w:val="00EA3B53"/>
    <w:rsid w:val="00EB1C78"/>
    <w:rsid w:val="00EB3FB8"/>
    <w:rsid w:val="00EC3585"/>
    <w:rsid w:val="00ED4CCA"/>
    <w:rsid w:val="00ED76BC"/>
    <w:rsid w:val="00EE07F6"/>
    <w:rsid w:val="00EF0FB8"/>
    <w:rsid w:val="00F212B4"/>
    <w:rsid w:val="00F23BE7"/>
    <w:rsid w:val="00F311F7"/>
    <w:rsid w:val="00F34CA1"/>
    <w:rsid w:val="00F43CB2"/>
    <w:rsid w:val="00F444DF"/>
    <w:rsid w:val="00F47CFD"/>
    <w:rsid w:val="00F5399C"/>
    <w:rsid w:val="00F53EFD"/>
    <w:rsid w:val="00F5548B"/>
    <w:rsid w:val="00F563A5"/>
    <w:rsid w:val="00F619C8"/>
    <w:rsid w:val="00F7489D"/>
    <w:rsid w:val="00F7630A"/>
    <w:rsid w:val="00F85CC0"/>
    <w:rsid w:val="00F86F4C"/>
    <w:rsid w:val="00F8713C"/>
    <w:rsid w:val="00FA287E"/>
    <w:rsid w:val="00FD0A43"/>
    <w:rsid w:val="00FD4365"/>
    <w:rsid w:val="00FD450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80995"/>
    <w:rPr>
      <w:rFonts w:ascii="SL Dutch" w:eastAsia="Times New Roman" w:hAnsi="SL Dutch"/>
    </w:rPr>
  </w:style>
  <w:style w:type="paragraph" w:styleId="Naslov1">
    <w:name w:val="heading 1"/>
    <w:basedOn w:val="Navaden"/>
    <w:next w:val="Navaden"/>
    <w:link w:val="Naslov1Znak"/>
    <w:qFormat/>
    <w:rsid w:val="00680995"/>
    <w:pPr>
      <w:keepNext/>
      <w:spacing w:before="240" w:after="60"/>
      <w:outlineLvl w:val="0"/>
    </w:pPr>
    <w:rPr>
      <w:rFonts w:ascii="Arial" w:hAnsi="Arial"/>
      <w:b/>
      <w:kern w:val="28"/>
      <w:sz w:val="28"/>
    </w:rPr>
  </w:style>
  <w:style w:type="paragraph" w:styleId="Naslov2">
    <w:name w:val="heading 2"/>
    <w:basedOn w:val="Navaden"/>
    <w:next w:val="Navaden"/>
    <w:link w:val="Naslov2Znak"/>
    <w:qFormat/>
    <w:rsid w:val="00680995"/>
    <w:pPr>
      <w:keepNext/>
      <w:spacing w:before="240" w:after="60"/>
      <w:outlineLvl w:val="1"/>
    </w:pPr>
    <w:rPr>
      <w:rFonts w:ascii="Times New Roman" w:hAnsi="Times New Roman"/>
      <w:b/>
      <w: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80995"/>
    <w:rPr>
      <w:rFonts w:ascii="Arial" w:eastAsia="Times New Roman" w:hAnsi="Arial" w:cs="Times New Roman"/>
      <w:b/>
      <w:kern w:val="28"/>
      <w:sz w:val="28"/>
      <w:szCs w:val="20"/>
      <w:lang w:eastAsia="sl-SI"/>
    </w:rPr>
  </w:style>
  <w:style w:type="character" w:customStyle="1" w:styleId="Naslov2Znak">
    <w:name w:val="Naslov 2 Znak"/>
    <w:basedOn w:val="Privzetapisavaodstavka"/>
    <w:link w:val="Naslov2"/>
    <w:rsid w:val="00680995"/>
    <w:rPr>
      <w:rFonts w:ascii="Times New Roman" w:eastAsia="Times New Roman" w:hAnsi="Times New Roman" w:cs="Times New Roman"/>
      <w:b/>
      <w:i/>
      <w:sz w:val="20"/>
      <w:szCs w:val="20"/>
      <w:lang w:eastAsia="sl-SI"/>
    </w:rPr>
  </w:style>
  <w:style w:type="paragraph" w:styleId="Telobesedila2">
    <w:name w:val="Body Text 2"/>
    <w:basedOn w:val="Navaden"/>
    <w:link w:val="Telobesedila2Znak"/>
    <w:rsid w:val="00680995"/>
    <w:pPr>
      <w:jc w:val="both"/>
    </w:pPr>
    <w:rPr>
      <w:rFonts w:ascii="Times New Roman" w:hAnsi="Times New Roman"/>
    </w:rPr>
  </w:style>
  <w:style w:type="character" w:customStyle="1" w:styleId="Telobesedila2Znak">
    <w:name w:val="Telo besedila 2 Znak"/>
    <w:basedOn w:val="Privzetapisavaodstavka"/>
    <w:link w:val="Telobesedila2"/>
    <w:rsid w:val="00680995"/>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68099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80995"/>
    <w:rPr>
      <w:rFonts w:ascii="Tahoma" w:eastAsia="Times New Roman" w:hAnsi="Tahoma" w:cs="Tahoma"/>
      <w:sz w:val="16"/>
      <w:szCs w:val="16"/>
      <w:lang w:eastAsia="sl-SI"/>
    </w:rPr>
  </w:style>
  <w:style w:type="paragraph" w:styleId="Odstavekseznama">
    <w:name w:val="List Paragraph"/>
    <w:basedOn w:val="Navaden"/>
    <w:uiPriority w:val="34"/>
    <w:qFormat/>
    <w:rsid w:val="00680995"/>
    <w:pPr>
      <w:spacing w:after="200" w:line="276" w:lineRule="auto"/>
      <w:ind w:left="720"/>
      <w:contextualSpacing/>
    </w:pPr>
    <w:rPr>
      <w:rFonts w:ascii="Calibri" w:eastAsia="Calibri" w:hAnsi="Calibri"/>
      <w:sz w:val="22"/>
      <w:szCs w:val="22"/>
      <w:lang w:eastAsia="en-US"/>
    </w:rPr>
  </w:style>
  <w:style w:type="paragraph" w:styleId="Glava">
    <w:name w:val="header"/>
    <w:basedOn w:val="Navaden"/>
    <w:link w:val="GlavaZnak"/>
    <w:uiPriority w:val="99"/>
    <w:semiHidden/>
    <w:unhideWhenUsed/>
    <w:rsid w:val="00A12028"/>
    <w:pPr>
      <w:tabs>
        <w:tab w:val="center" w:pos="4536"/>
        <w:tab w:val="right" w:pos="9072"/>
      </w:tabs>
    </w:pPr>
  </w:style>
  <w:style w:type="character" w:customStyle="1" w:styleId="GlavaZnak">
    <w:name w:val="Glava Znak"/>
    <w:basedOn w:val="Privzetapisavaodstavka"/>
    <w:link w:val="Glava"/>
    <w:uiPriority w:val="99"/>
    <w:semiHidden/>
    <w:rsid w:val="00A12028"/>
    <w:rPr>
      <w:rFonts w:ascii="SL Dutch" w:eastAsia="Times New Roman" w:hAnsi="SL Dutch" w:cs="Times New Roman"/>
      <w:sz w:val="20"/>
      <w:szCs w:val="20"/>
      <w:lang w:eastAsia="sl-SI"/>
    </w:rPr>
  </w:style>
  <w:style w:type="paragraph" w:styleId="Noga">
    <w:name w:val="footer"/>
    <w:basedOn w:val="Navaden"/>
    <w:link w:val="NogaZnak"/>
    <w:uiPriority w:val="99"/>
    <w:unhideWhenUsed/>
    <w:rsid w:val="00A12028"/>
    <w:pPr>
      <w:tabs>
        <w:tab w:val="center" w:pos="4536"/>
        <w:tab w:val="right" w:pos="9072"/>
      </w:tabs>
    </w:pPr>
  </w:style>
  <w:style w:type="character" w:customStyle="1" w:styleId="NogaZnak">
    <w:name w:val="Noga Znak"/>
    <w:basedOn w:val="Privzetapisavaodstavka"/>
    <w:link w:val="Noga"/>
    <w:uiPriority w:val="99"/>
    <w:rsid w:val="00A12028"/>
    <w:rPr>
      <w:rFonts w:ascii="SL Dutch" w:eastAsia="Times New Roman" w:hAnsi="SL Dutch" w:cs="Times New Roman"/>
      <w:sz w:val="20"/>
      <w:szCs w:val="20"/>
      <w:lang w:eastAsia="sl-SI"/>
    </w:rPr>
  </w:style>
  <w:style w:type="character" w:styleId="Hiperpovezava">
    <w:name w:val="Hyperlink"/>
    <w:basedOn w:val="Privzetapisavaodstavka"/>
    <w:uiPriority w:val="99"/>
    <w:unhideWhenUsed/>
    <w:rsid w:val="00DB2B0E"/>
    <w:rPr>
      <w:color w:val="0000FF" w:themeColor="hyperlink"/>
      <w:u w:val="single"/>
    </w:rPr>
  </w:style>
  <w:style w:type="character" w:customStyle="1" w:styleId="apple-converted-space">
    <w:name w:val="apple-converted-space"/>
    <w:basedOn w:val="Privzetapisavaodstavka"/>
    <w:rsid w:val="00314100"/>
  </w:style>
  <w:style w:type="paragraph" w:styleId="Sprotnaopomba-besedilo">
    <w:name w:val="footnote text"/>
    <w:basedOn w:val="Navaden"/>
    <w:link w:val="Sprotnaopomba-besediloZnak"/>
    <w:uiPriority w:val="99"/>
    <w:semiHidden/>
    <w:unhideWhenUsed/>
    <w:rsid w:val="00387AFD"/>
  </w:style>
  <w:style w:type="character" w:customStyle="1" w:styleId="Sprotnaopomba-besediloZnak">
    <w:name w:val="Sprotna opomba - besedilo Znak"/>
    <w:basedOn w:val="Privzetapisavaodstavka"/>
    <w:link w:val="Sprotnaopomba-besedilo"/>
    <w:uiPriority w:val="99"/>
    <w:semiHidden/>
    <w:rsid w:val="00387AFD"/>
    <w:rPr>
      <w:rFonts w:ascii="SL Dutch" w:eastAsia="Times New Roman" w:hAnsi="SL Dutch"/>
    </w:rPr>
  </w:style>
  <w:style w:type="character" w:styleId="Sprotnaopomba-sklic">
    <w:name w:val="footnote reference"/>
    <w:basedOn w:val="Privzetapisavaodstavka"/>
    <w:uiPriority w:val="99"/>
    <w:semiHidden/>
    <w:unhideWhenUsed/>
    <w:rsid w:val="00387AFD"/>
    <w:rPr>
      <w:vertAlign w:val="superscript"/>
    </w:rPr>
  </w:style>
</w:styles>
</file>

<file path=word/webSettings.xml><?xml version="1.0" encoding="utf-8"?>
<w:webSettings xmlns:r="http://schemas.openxmlformats.org/officeDocument/2006/relationships" xmlns:w="http://schemas.openxmlformats.org/wordprocessingml/2006/main">
  <w:divs>
    <w:div w:id="799543151">
      <w:bodyDiv w:val="1"/>
      <w:marLeft w:val="0"/>
      <w:marRight w:val="0"/>
      <w:marTop w:val="0"/>
      <w:marBottom w:val="0"/>
      <w:divBdr>
        <w:top w:val="none" w:sz="0" w:space="0" w:color="auto"/>
        <w:left w:val="none" w:sz="0" w:space="0" w:color="auto"/>
        <w:bottom w:val="none" w:sz="0" w:space="0" w:color="auto"/>
        <w:right w:val="none" w:sz="0" w:space="0" w:color="auto"/>
      </w:divBdr>
      <w:divsChild>
        <w:div w:id="186480470">
          <w:marLeft w:val="0"/>
          <w:marRight w:val="0"/>
          <w:marTop w:val="0"/>
          <w:marBottom w:val="0"/>
          <w:divBdr>
            <w:top w:val="none" w:sz="0" w:space="0" w:color="auto"/>
            <w:left w:val="none" w:sz="0" w:space="0" w:color="auto"/>
            <w:bottom w:val="none" w:sz="0" w:space="0" w:color="auto"/>
            <w:right w:val="none" w:sz="0" w:space="0" w:color="auto"/>
          </w:divBdr>
        </w:div>
        <w:div w:id="1136295926">
          <w:marLeft w:val="0"/>
          <w:marRight w:val="0"/>
          <w:marTop w:val="0"/>
          <w:marBottom w:val="0"/>
          <w:divBdr>
            <w:top w:val="none" w:sz="0" w:space="0" w:color="auto"/>
            <w:left w:val="none" w:sz="0" w:space="0" w:color="auto"/>
            <w:bottom w:val="none" w:sz="0" w:space="0" w:color="auto"/>
            <w:right w:val="none" w:sz="0" w:space="0" w:color="auto"/>
          </w:divBdr>
        </w:div>
        <w:div w:id="714043241">
          <w:marLeft w:val="0"/>
          <w:marRight w:val="0"/>
          <w:marTop w:val="0"/>
          <w:marBottom w:val="0"/>
          <w:divBdr>
            <w:top w:val="none" w:sz="0" w:space="0" w:color="auto"/>
            <w:left w:val="none" w:sz="0" w:space="0" w:color="auto"/>
            <w:bottom w:val="none" w:sz="0" w:space="0" w:color="auto"/>
            <w:right w:val="none" w:sz="0" w:space="0" w:color="auto"/>
          </w:divBdr>
        </w:div>
      </w:divsChild>
    </w:div>
    <w:div w:id="1534885228">
      <w:bodyDiv w:val="1"/>
      <w:marLeft w:val="0"/>
      <w:marRight w:val="0"/>
      <w:marTop w:val="0"/>
      <w:marBottom w:val="0"/>
      <w:divBdr>
        <w:top w:val="none" w:sz="0" w:space="0" w:color="auto"/>
        <w:left w:val="none" w:sz="0" w:space="0" w:color="auto"/>
        <w:bottom w:val="none" w:sz="0" w:space="0" w:color="auto"/>
        <w:right w:val="none" w:sz="0" w:space="0" w:color="auto"/>
      </w:divBdr>
      <w:divsChild>
        <w:div w:id="1388532534">
          <w:marLeft w:val="0"/>
          <w:marRight w:val="0"/>
          <w:marTop w:val="0"/>
          <w:marBottom w:val="0"/>
          <w:divBdr>
            <w:top w:val="none" w:sz="0" w:space="0" w:color="auto"/>
            <w:left w:val="none" w:sz="0" w:space="0" w:color="auto"/>
            <w:bottom w:val="none" w:sz="0" w:space="0" w:color="auto"/>
            <w:right w:val="none" w:sz="0" w:space="0" w:color="auto"/>
          </w:divBdr>
        </w:div>
        <w:div w:id="1466462803">
          <w:marLeft w:val="0"/>
          <w:marRight w:val="0"/>
          <w:marTop w:val="0"/>
          <w:marBottom w:val="0"/>
          <w:divBdr>
            <w:top w:val="none" w:sz="0" w:space="0" w:color="auto"/>
            <w:left w:val="none" w:sz="0" w:space="0" w:color="auto"/>
            <w:bottom w:val="none" w:sz="0" w:space="0" w:color="auto"/>
            <w:right w:val="none" w:sz="0" w:space="0" w:color="auto"/>
          </w:divBdr>
        </w:div>
        <w:div w:id="129251892">
          <w:marLeft w:val="0"/>
          <w:marRight w:val="0"/>
          <w:marTop w:val="0"/>
          <w:marBottom w:val="0"/>
          <w:divBdr>
            <w:top w:val="none" w:sz="0" w:space="0" w:color="auto"/>
            <w:left w:val="none" w:sz="0" w:space="0" w:color="auto"/>
            <w:bottom w:val="none" w:sz="0" w:space="0" w:color="auto"/>
            <w:right w:val="none" w:sz="0" w:space="0" w:color="auto"/>
          </w:divBdr>
        </w:div>
        <w:div w:id="2073574799">
          <w:marLeft w:val="0"/>
          <w:marRight w:val="0"/>
          <w:marTop w:val="0"/>
          <w:marBottom w:val="0"/>
          <w:divBdr>
            <w:top w:val="none" w:sz="0" w:space="0" w:color="auto"/>
            <w:left w:val="none" w:sz="0" w:space="0" w:color="auto"/>
            <w:bottom w:val="none" w:sz="0" w:space="0" w:color="auto"/>
            <w:right w:val="none" w:sz="0" w:space="0" w:color="auto"/>
          </w:divBdr>
        </w:div>
        <w:div w:id="800030690">
          <w:marLeft w:val="0"/>
          <w:marRight w:val="0"/>
          <w:marTop w:val="0"/>
          <w:marBottom w:val="0"/>
          <w:divBdr>
            <w:top w:val="none" w:sz="0" w:space="0" w:color="auto"/>
            <w:left w:val="none" w:sz="0" w:space="0" w:color="auto"/>
            <w:bottom w:val="none" w:sz="0" w:space="0" w:color="auto"/>
            <w:right w:val="none" w:sz="0" w:space="0" w:color="auto"/>
          </w:divBdr>
        </w:div>
        <w:div w:id="978537270">
          <w:marLeft w:val="0"/>
          <w:marRight w:val="0"/>
          <w:marTop w:val="0"/>
          <w:marBottom w:val="0"/>
          <w:divBdr>
            <w:top w:val="none" w:sz="0" w:space="0" w:color="auto"/>
            <w:left w:val="none" w:sz="0" w:space="0" w:color="auto"/>
            <w:bottom w:val="none" w:sz="0" w:space="0" w:color="auto"/>
            <w:right w:val="none" w:sz="0" w:space="0" w:color="auto"/>
          </w:divBdr>
        </w:div>
        <w:div w:id="52654807">
          <w:marLeft w:val="0"/>
          <w:marRight w:val="0"/>
          <w:marTop w:val="0"/>
          <w:marBottom w:val="0"/>
          <w:divBdr>
            <w:top w:val="none" w:sz="0" w:space="0" w:color="auto"/>
            <w:left w:val="none" w:sz="0" w:space="0" w:color="auto"/>
            <w:bottom w:val="none" w:sz="0" w:space="0" w:color="auto"/>
            <w:right w:val="none" w:sz="0" w:space="0" w:color="auto"/>
          </w:divBdr>
        </w:div>
        <w:div w:id="1343584086">
          <w:marLeft w:val="0"/>
          <w:marRight w:val="0"/>
          <w:marTop w:val="0"/>
          <w:marBottom w:val="0"/>
          <w:divBdr>
            <w:top w:val="none" w:sz="0" w:space="0" w:color="auto"/>
            <w:left w:val="none" w:sz="0" w:space="0" w:color="auto"/>
            <w:bottom w:val="none" w:sz="0" w:space="0" w:color="auto"/>
            <w:right w:val="none" w:sz="0" w:space="0" w:color="auto"/>
          </w:divBdr>
        </w:div>
      </w:divsChild>
    </w:div>
    <w:div w:id="1628662520">
      <w:bodyDiv w:val="1"/>
      <w:marLeft w:val="0"/>
      <w:marRight w:val="0"/>
      <w:marTop w:val="0"/>
      <w:marBottom w:val="0"/>
      <w:divBdr>
        <w:top w:val="none" w:sz="0" w:space="0" w:color="auto"/>
        <w:left w:val="none" w:sz="0" w:space="0" w:color="auto"/>
        <w:bottom w:val="none" w:sz="0" w:space="0" w:color="auto"/>
        <w:right w:val="none" w:sz="0" w:space="0" w:color="auto"/>
      </w:divBdr>
      <w:divsChild>
        <w:div w:id="1865897048">
          <w:marLeft w:val="0"/>
          <w:marRight w:val="0"/>
          <w:marTop w:val="0"/>
          <w:marBottom w:val="0"/>
          <w:divBdr>
            <w:top w:val="none" w:sz="0" w:space="0" w:color="auto"/>
            <w:left w:val="none" w:sz="0" w:space="0" w:color="auto"/>
            <w:bottom w:val="none" w:sz="0" w:space="0" w:color="auto"/>
            <w:right w:val="none" w:sz="0" w:space="0" w:color="auto"/>
          </w:divBdr>
        </w:div>
        <w:div w:id="1320772360">
          <w:marLeft w:val="0"/>
          <w:marRight w:val="0"/>
          <w:marTop w:val="0"/>
          <w:marBottom w:val="0"/>
          <w:divBdr>
            <w:top w:val="none" w:sz="0" w:space="0" w:color="auto"/>
            <w:left w:val="none" w:sz="0" w:space="0" w:color="auto"/>
            <w:bottom w:val="none" w:sz="0" w:space="0" w:color="auto"/>
            <w:right w:val="none" w:sz="0" w:space="0" w:color="auto"/>
          </w:divBdr>
        </w:div>
        <w:div w:id="1307589108">
          <w:marLeft w:val="0"/>
          <w:marRight w:val="0"/>
          <w:marTop w:val="0"/>
          <w:marBottom w:val="0"/>
          <w:divBdr>
            <w:top w:val="none" w:sz="0" w:space="0" w:color="auto"/>
            <w:left w:val="none" w:sz="0" w:space="0" w:color="auto"/>
            <w:bottom w:val="none" w:sz="0" w:space="0" w:color="auto"/>
            <w:right w:val="none" w:sz="0" w:space="0" w:color="auto"/>
          </w:divBdr>
        </w:div>
        <w:div w:id="1749499693">
          <w:marLeft w:val="0"/>
          <w:marRight w:val="0"/>
          <w:marTop w:val="0"/>
          <w:marBottom w:val="0"/>
          <w:divBdr>
            <w:top w:val="none" w:sz="0" w:space="0" w:color="auto"/>
            <w:left w:val="none" w:sz="0" w:space="0" w:color="auto"/>
            <w:bottom w:val="none" w:sz="0" w:space="0" w:color="auto"/>
            <w:right w:val="none" w:sz="0" w:space="0" w:color="auto"/>
          </w:divBdr>
        </w:div>
        <w:div w:id="817379370">
          <w:marLeft w:val="0"/>
          <w:marRight w:val="0"/>
          <w:marTop w:val="0"/>
          <w:marBottom w:val="0"/>
          <w:divBdr>
            <w:top w:val="none" w:sz="0" w:space="0" w:color="auto"/>
            <w:left w:val="none" w:sz="0" w:space="0" w:color="auto"/>
            <w:bottom w:val="none" w:sz="0" w:space="0" w:color="auto"/>
            <w:right w:val="none" w:sz="0" w:space="0" w:color="auto"/>
          </w:divBdr>
        </w:div>
        <w:div w:id="1307204951">
          <w:marLeft w:val="0"/>
          <w:marRight w:val="0"/>
          <w:marTop w:val="0"/>
          <w:marBottom w:val="0"/>
          <w:divBdr>
            <w:top w:val="none" w:sz="0" w:space="0" w:color="auto"/>
            <w:left w:val="none" w:sz="0" w:space="0" w:color="auto"/>
            <w:bottom w:val="none" w:sz="0" w:space="0" w:color="auto"/>
            <w:right w:val="none" w:sz="0" w:space="0" w:color="auto"/>
          </w:divBdr>
        </w:div>
        <w:div w:id="1665551229">
          <w:marLeft w:val="0"/>
          <w:marRight w:val="0"/>
          <w:marTop w:val="0"/>
          <w:marBottom w:val="0"/>
          <w:divBdr>
            <w:top w:val="none" w:sz="0" w:space="0" w:color="auto"/>
            <w:left w:val="none" w:sz="0" w:space="0" w:color="auto"/>
            <w:bottom w:val="none" w:sz="0" w:space="0" w:color="auto"/>
            <w:right w:val="none" w:sz="0" w:space="0" w:color="auto"/>
          </w:divBdr>
        </w:div>
        <w:div w:id="590817321">
          <w:marLeft w:val="0"/>
          <w:marRight w:val="0"/>
          <w:marTop w:val="0"/>
          <w:marBottom w:val="0"/>
          <w:divBdr>
            <w:top w:val="none" w:sz="0" w:space="0" w:color="auto"/>
            <w:left w:val="none" w:sz="0" w:space="0" w:color="auto"/>
            <w:bottom w:val="none" w:sz="0" w:space="0" w:color="auto"/>
            <w:right w:val="none" w:sz="0" w:space="0" w:color="auto"/>
          </w:divBdr>
        </w:div>
        <w:div w:id="1076896777">
          <w:marLeft w:val="0"/>
          <w:marRight w:val="0"/>
          <w:marTop w:val="0"/>
          <w:marBottom w:val="0"/>
          <w:divBdr>
            <w:top w:val="none" w:sz="0" w:space="0" w:color="auto"/>
            <w:left w:val="none" w:sz="0" w:space="0" w:color="auto"/>
            <w:bottom w:val="none" w:sz="0" w:space="0" w:color="auto"/>
            <w:right w:val="none" w:sz="0" w:space="0" w:color="auto"/>
          </w:divBdr>
        </w:div>
        <w:div w:id="2048992538">
          <w:marLeft w:val="0"/>
          <w:marRight w:val="0"/>
          <w:marTop w:val="0"/>
          <w:marBottom w:val="0"/>
          <w:divBdr>
            <w:top w:val="none" w:sz="0" w:space="0" w:color="auto"/>
            <w:left w:val="none" w:sz="0" w:space="0" w:color="auto"/>
            <w:bottom w:val="none" w:sz="0" w:space="0" w:color="auto"/>
            <w:right w:val="none" w:sz="0" w:space="0" w:color="auto"/>
          </w:divBdr>
        </w:div>
        <w:div w:id="1905144847">
          <w:marLeft w:val="0"/>
          <w:marRight w:val="0"/>
          <w:marTop w:val="0"/>
          <w:marBottom w:val="0"/>
          <w:divBdr>
            <w:top w:val="none" w:sz="0" w:space="0" w:color="auto"/>
            <w:left w:val="none" w:sz="0" w:space="0" w:color="auto"/>
            <w:bottom w:val="none" w:sz="0" w:space="0" w:color="auto"/>
            <w:right w:val="none" w:sz="0" w:space="0" w:color="auto"/>
          </w:divBdr>
        </w:div>
        <w:div w:id="1141578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7-01-0741" TargetMode="External"/><Relationship Id="rId18" Type="http://schemas.openxmlformats.org/officeDocument/2006/relationships/hyperlink" Target="http://www.uradni-list.si/1/objava.jsp?sop=2009-21-3051" TargetMode="External"/><Relationship Id="rId26" Type="http://schemas.openxmlformats.org/officeDocument/2006/relationships/hyperlink" Target="http://www.uradni-list.si/1/objava.jsp?sop=2009-01-4891" TargetMode="External"/><Relationship Id="rId39" Type="http://schemas.openxmlformats.org/officeDocument/2006/relationships/hyperlink" Target="http://www.uradni-list.si/1/objava.jsp?sop=2017-01-1206" TargetMode="External"/><Relationship Id="rId21" Type="http://schemas.openxmlformats.org/officeDocument/2006/relationships/hyperlink" Target="http://www.uradni-list.si/1/objava.jsp?sop=2012-01-2410" TargetMode="External"/><Relationship Id="rId34" Type="http://schemas.openxmlformats.org/officeDocument/2006/relationships/hyperlink" Target="http://www.uradni-list.si/1/objava.jsp?sop=2013-01-1753" TargetMode="External"/><Relationship Id="rId42" Type="http://schemas.openxmlformats.org/officeDocument/2006/relationships/hyperlink" Target="http://www.uradni-list.si/1/objava.jsp?sop=1995-01-2313" TargetMode="External"/><Relationship Id="rId47" Type="http://schemas.openxmlformats.org/officeDocument/2006/relationships/hyperlink" Target="http://www.uradni-list.si/1/objava.jsp?sop=1999-01-1963" TargetMode="External"/><Relationship Id="rId50" Type="http://schemas.openxmlformats.org/officeDocument/2006/relationships/hyperlink" Target="http://www.uradni-list.si/1/objava.jsp?sop=2001-01-3501" TargetMode="External"/><Relationship Id="rId55" Type="http://schemas.openxmlformats.org/officeDocument/2006/relationships/hyperlink" Target="http://www.uradni-list.si/1/objava.jsp?sop=2011-01-3339"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radni-list.si/1/objava.jsp?sop=2009-01-2871" TargetMode="External"/><Relationship Id="rId20" Type="http://schemas.openxmlformats.org/officeDocument/2006/relationships/hyperlink" Target="http://www.uradni-list.si/1/objava.jsp?sop=2012-01-1700" TargetMode="External"/><Relationship Id="rId29" Type="http://schemas.openxmlformats.org/officeDocument/2006/relationships/hyperlink" Target="http://www.uradni-list.si/1/objava.jsp?sop=2010-01-4554" TargetMode="External"/><Relationship Id="rId41" Type="http://schemas.openxmlformats.org/officeDocument/2006/relationships/hyperlink" Target="http://www.uradni-list.si/1/objava.jsp?sop=1994-01-1937" TargetMode="External"/><Relationship Id="rId54" Type="http://schemas.openxmlformats.org/officeDocument/2006/relationships/hyperlink" Target="http://www.uradni-list.si/1/objava.jsp?sop=2008-01-2579" TargetMode="External"/><Relationship Id="rId62" Type="http://schemas.openxmlformats.org/officeDocument/2006/relationships/hyperlink" Target="http://www.uradni-list.si/1/objava.jsp?sop=2017-01-37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428" TargetMode="External"/><Relationship Id="rId24" Type="http://schemas.openxmlformats.org/officeDocument/2006/relationships/hyperlink" Target="http://www.uradni-list.si/1/objava.jsp?sop=2016-21-2169" TargetMode="External"/><Relationship Id="rId32" Type="http://schemas.openxmlformats.org/officeDocument/2006/relationships/hyperlink" Target="http://www.uradni-list.si/1/objava.jsp?sop=2012-01-1121" TargetMode="External"/><Relationship Id="rId37" Type="http://schemas.openxmlformats.org/officeDocument/2006/relationships/hyperlink" Target="http://www.uradni-list.si/1/objava.jsp?sop=2014-01-3949" TargetMode="External"/><Relationship Id="rId40" Type="http://schemas.openxmlformats.org/officeDocument/2006/relationships/hyperlink" Target="http://www.uradni-list.si/1/objava.jsp?sop=2017-01-3165" TargetMode="External"/><Relationship Id="rId45" Type="http://schemas.openxmlformats.org/officeDocument/2006/relationships/hyperlink" Target="http://www.uradni-list.si/1/objava.jsp?sop=1998-01-2323" TargetMode="External"/><Relationship Id="rId53" Type="http://schemas.openxmlformats.org/officeDocument/2006/relationships/hyperlink" Target="http://www.uradni-list.si/1/objava.jsp?sop=2006-01-1835" TargetMode="External"/><Relationship Id="rId58" Type="http://schemas.openxmlformats.org/officeDocument/2006/relationships/hyperlink" Target="http://www.uradni-list.si/1/objava.jsp?sop=2015-01-4338" TargetMode="External"/><Relationship Id="rId66"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uradni-list.si/1/objava.jsp?sop=2008-01-1460" TargetMode="External"/><Relationship Id="rId23" Type="http://schemas.openxmlformats.org/officeDocument/2006/relationships/hyperlink" Target="http://www.uradni-list.si/1/objava.jsp?sop=2016-01-1999" TargetMode="External"/><Relationship Id="rId28" Type="http://schemas.openxmlformats.org/officeDocument/2006/relationships/hyperlink" Target="http://www.uradni-list.si/1/objava.jsp?sop=2010-01-3273" TargetMode="External"/><Relationship Id="rId36" Type="http://schemas.openxmlformats.org/officeDocument/2006/relationships/hyperlink" Target="http://www.uradni-list.si/1/objava.jsp?sop=2014-01-2074" TargetMode="External"/><Relationship Id="rId49" Type="http://schemas.openxmlformats.org/officeDocument/2006/relationships/hyperlink" Target="http://www.uradni-list.si/1/objava.jsp?sop=2001-01-2986" TargetMode="External"/><Relationship Id="rId57" Type="http://schemas.openxmlformats.org/officeDocument/2006/relationships/hyperlink" Target="http://www.uradni-list.si/1/objava.jsp?sop=2013-01-1771" TargetMode="External"/><Relationship Id="rId61" Type="http://schemas.openxmlformats.org/officeDocument/2006/relationships/hyperlink" Target="http://www.uradni-list.si/1/objava.jsp?sop=2017-01-2248" TargetMode="External"/><Relationship Id="rId10" Type="http://schemas.openxmlformats.org/officeDocument/2006/relationships/hyperlink" Target="http://www.uradni-list.si/1/objava.jsp?sop=2015-01-1930" TargetMode="External"/><Relationship Id="rId19" Type="http://schemas.openxmlformats.org/officeDocument/2006/relationships/hyperlink" Target="http://www.uradni-list.si/1/objava.jsp?sop=2011-01-0821" TargetMode="External"/><Relationship Id="rId31" Type="http://schemas.openxmlformats.org/officeDocument/2006/relationships/hyperlink" Target="http://www.uradni-list.si/1/objava.jsp?sop=2011-01-1743" TargetMode="External"/><Relationship Id="rId44" Type="http://schemas.openxmlformats.org/officeDocument/2006/relationships/hyperlink" Target="http://www.uradni-list.si/1/objava.jsp?sop=1996-21-0070" TargetMode="External"/><Relationship Id="rId52" Type="http://schemas.openxmlformats.org/officeDocument/2006/relationships/hyperlink" Target="http://www.uradni-list.si/1/objava.jsp?sop=2002-01-2779" TargetMode="External"/><Relationship Id="rId60" Type="http://schemas.openxmlformats.org/officeDocument/2006/relationships/hyperlink" Target="http://www.uradni-list.si/1/objava.jsp?sop=2017-01-2230"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13-21-2826" TargetMode="External"/><Relationship Id="rId14" Type="http://schemas.openxmlformats.org/officeDocument/2006/relationships/hyperlink" Target="http://www.uradni-list.si/1/objava.jsp?sop=2007-01-0718" TargetMode="External"/><Relationship Id="rId22" Type="http://schemas.openxmlformats.org/officeDocument/2006/relationships/hyperlink" Target="http://www.uradni-list.si/1/objava.jsp?sop=2015-01-1934" TargetMode="External"/><Relationship Id="rId27" Type="http://schemas.openxmlformats.org/officeDocument/2006/relationships/hyperlink" Target="http://www.uradni-list.si/1/objava.jsp?sop=2010-01-0520" TargetMode="External"/><Relationship Id="rId30" Type="http://schemas.openxmlformats.org/officeDocument/2006/relationships/hyperlink" Target="http://www.uradni-list.si/1/objava.jsp?sop=2010-01-5583" TargetMode="External"/><Relationship Id="rId35" Type="http://schemas.openxmlformats.org/officeDocument/2006/relationships/hyperlink" Target="http://www.uradni-list.si/1/objava.jsp?sop=2014-01-0961" TargetMode="External"/><Relationship Id="rId43" Type="http://schemas.openxmlformats.org/officeDocument/2006/relationships/hyperlink" Target="http://www.uradni-list.si/1/objava.jsp?sop=1996-01-2278" TargetMode="External"/><Relationship Id="rId48" Type="http://schemas.openxmlformats.org/officeDocument/2006/relationships/hyperlink" Target="http://www.uradni-list.si/1/objava.jsp?sop=2000-01-1942" TargetMode="External"/><Relationship Id="rId56" Type="http://schemas.openxmlformats.org/officeDocument/2006/relationships/hyperlink" Target="http://www.uradni-list.si/1/objava.jsp?sop=2012-01-1707" TargetMode="External"/><Relationship Id="rId64" Type="http://schemas.openxmlformats.org/officeDocument/2006/relationships/fontTable" Target="fontTable.xml"/><Relationship Id="rId8" Type="http://schemas.openxmlformats.org/officeDocument/2006/relationships/hyperlink" Target="http://www.uradni-list.si/1/objava.jsp?sop=2013-01-0784" TargetMode="External"/><Relationship Id="rId51" Type="http://schemas.openxmlformats.org/officeDocument/2006/relationships/hyperlink" Target="http://www.uradni-list.si/1/objava.jsp?sop=2001-21-0091" TargetMode="External"/><Relationship Id="rId3" Type="http://schemas.openxmlformats.org/officeDocument/2006/relationships/styles" Target="styles.xml"/><Relationship Id="rId12" Type="http://schemas.openxmlformats.org/officeDocument/2006/relationships/hyperlink" Target="http://www.uradni-list.si/1/objava.jsp?sop=2016-01-2296" TargetMode="External"/><Relationship Id="rId17" Type="http://schemas.openxmlformats.org/officeDocument/2006/relationships/hyperlink" Target="http://www.uradni-list.si/1/objava.jsp?sop=2009-21-3033" TargetMode="External"/><Relationship Id="rId25" Type="http://schemas.openxmlformats.org/officeDocument/2006/relationships/hyperlink" Target="http://www.uradni-list.si/1/objava.jsp?sop=2017-01-1324" TargetMode="External"/><Relationship Id="rId33" Type="http://schemas.openxmlformats.org/officeDocument/2006/relationships/hyperlink" Target="http://www.uradni-list.si/1/objava.jsp?sop=2012-01-1700" TargetMode="External"/><Relationship Id="rId38" Type="http://schemas.openxmlformats.org/officeDocument/2006/relationships/hyperlink" Target="http://www.uradni-list.si/1/objava.jsp?sop=2015-01-3254" TargetMode="External"/><Relationship Id="rId46" Type="http://schemas.openxmlformats.org/officeDocument/2006/relationships/hyperlink" Target="http://www.uradni-list.si/1/objava.jsp?sop=1999-01-1356" TargetMode="External"/><Relationship Id="rId59" Type="http://schemas.openxmlformats.org/officeDocument/2006/relationships/hyperlink" Target="http://www.uradni-list.si/1/objava.jsp?sop=2016-21-033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CE5C9-2C3A-4E82-818C-C5B30FDD2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2439</Words>
  <Characters>13907</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Šolstvo in Šport</Company>
  <LinksUpToDate>false</LinksUpToDate>
  <CharactersWithSpaces>16314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Ravag3r</dc:creator>
  <cp:lastModifiedBy>gorjupb</cp:lastModifiedBy>
  <cp:revision>2</cp:revision>
  <cp:lastPrinted>2016-03-01T08:56:00Z</cp:lastPrinted>
  <dcterms:created xsi:type="dcterms:W3CDTF">2018-09-13T12:43:00Z</dcterms:created>
  <dcterms:modified xsi:type="dcterms:W3CDTF">2018-09-13T12:43:00Z</dcterms:modified>
</cp:coreProperties>
</file>