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90" w:rsidRDefault="00541A90" w:rsidP="008269EE">
      <w:pPr>
        <w:pBdr>
          <w:top w:val="single" w:sz="4" w:space="1" w:color="auto"/>
          <w:left w:val="single" w:sz="4" w:space="4" w:color="auto"/>
          <w:bottom w:val="single" w:sz="4" w:space="1" w:color="auto"/>
          <w:right w:val="single" w:sz="4" w:space="4" w:color="auto"/>
        </w:pBdr>
        <w:shd w:val="pct10" w:color="auto" w:fill="33CCCC"/>
        <w:jc w:val="center"/>
        <w:rPr>
          <w:b/>
          <w:sz w:val="32"/>
          <w:szCs w:val="32"/>
        </w:rPr>
      </w:pPr>
    </w:p>
    <w:p w:rsidR="00541A90" w:rsidRDefault="008269EE" w:rsidP="008269EE">
      <w:pPr>
        <w:pBdr>
          <w:top w:val="single" w:sz="4" w:space="1" w:color="auto"/>
          <w:left w:val="single" w:sz="4" w:space="4" w:color="auto"/>
          <w:bottom w:val="single" w:sz="4" w:space="1" w:color="auto"/>
          <w:right w:val="single" w:sz="4" w:space="4" w:color="auto"/>
        </w:pBdr>
        <w:shd w:val="pct10" w:color="auto" w:fill="33CCCC"/>
        <w:jc w:val="center"/>
        <w:rPr>
          <w:b/>
          <w:sz w:val="32"/>
          <w:szCs w:val="32"/>
        </w:rPr>
      </w:pPr>
      <w:r>
        <w:rPr>
          <w:b/>
          <w:sz w:val="32"/>
          <w:szCs w:val="32"/>
        </w:rPr>
        <w:t>Obrazec za ocenjevanje delovne uspešnosti</w:t>
      </w:r>
    </w:p>
    <w:p w:rsidR="008269EE" w:rsidRDefault="008269EE" w:rsidP="008269EE">
      <w:pPr>
        <w:pBdr>
          <w:top w:val="single" w:sz="4" w:space="1" w:color="auto"/>
          <w:left w:val="single" w:sz="4" w:space="4" w:color="auto"/>
          <w:bottom w:val="single" w:sz="4" w:space="1" w:color="auto"/>
          <w:right w:val="single" w:sz="4" w:space="4" w:color="auto"/>
        </w:pBdr>
        <w:shd w:val="pct10" w:color="auto" w:fill="33CCCC"/>
        <w:jc w:val="center"/>
        <w:rPr>
          <w:b/>
          <w:sz w:val="32"/>
          <w:szCs w:val="32"/>
        </w:rPr>
      </w:pPr>
      <w:r>
        <w:rPr>
          <w:b/>
          <w:sz w:val="32"/>
          <w:szCs w:val="32"/>
        </w:rPr>
        <w:t xml:space="preserve">Stopnja zahtevnosti </w:t>
      </w:r>
      <w:r w:rsidR="00266D0E">
        <w:rPr>
          <w:b/>
          <w:sz w:val="32"/>
          <w:szCs w:val="32"/>
        </w:rPr>
        <w:t>1</w:t>
      </w:r>
    </w:p>
    <w:p w:rsidR="008269EE" w:rsidRDefault="008269EE" w:rsidP="008269EE">
      <w:pPr>
        <w:pBdr>
          <w:top w:val="single" w:sz="4" w:space="1" w:color="auto"/>
          <w:left w:val="single" w:sz="4" w:space="4" w:color="auto"/>
          <w:bottom w:val="single" w:sz="4" w:space="1" w:color="auto"/>
          <w:right w:val="single" w:sz="4" w:space="4" w:color="auto"/>
        </w:pBdr>
        <w:shd w:val="pct10" w:color="auto" w:fill="33CCCC"/>
        <w:jc w:val="center"/>
        <w:rPr>
          <w:b/>
          <w:sz w:val="32"/>
          <w:szCs w:val="32"/>
        </w:rPr>
      </w:pPr>
    </w:p>
    <w:p w:rsidR="000767A6" w:rsidRDefault="000767A6" w:rsidP="00690A33">
      <w:pPr>
        <w:jc w:val="both"/>
        <w:rPr>
          <w:b/>
          <w:sz w:val="28"/>
          <w:szCs w:val="28"/>
        </w:rPr>
      </w:pPr>
    </w:p>
    <w:p w:rsidR="004A2D0A" w:rsidRDefault="004A2D0A" w:rsidP="00690A33">
      <w:pPr>
        <w:jc w:val="both"/>
        <w:rPr>
          <w:b/>
          <w:sz w:val="28"/>
          <w:szCs w:val="28"/>
        </w:rPr>
      </w:pPr>
      <w:r>
        <w:rPr>
          <w:b/>
          <w:sz w:val="28"/>
          <w:szCs w:val="28"/>
        </w:rPr>
        <w:t>Ime in priimek delavca: ___________________________________________</w:t>
      </w:r>
    </w:p>
    <w:p w:rsidR="004A2D0A" w:rsidRDefault="004A2D0A" w:rsidP="00690A33">
      <w:pPr>
        <w:jc w:val="both"/>
        <w:rPr>
          <w:b/>
          <w:sz w:val="28"/>
          <w:szCs w:val="28"/>
        </w:rPr>
      </w:pPr>
      <w:r>
        <w:rPr>
          <w:b/>
          <w:sz w:val="28"/>
          <w:szCs w:val="28"/>
        </w:rPr>
        <w:t>Ime in priimek vodje (ocenjevalca): _________________________________</w:t>
      </w:r>
    </w:p>
    <w:p w:rsidR="004A2D0A" w:rsidRDefault="004A2D0A" w:rsidP="00690A33">
      <w:pPr>
        <w:jc w:val="both"/>
        <w:rPr>
          <w:b/>
          <w:sz w:val="28"/>
          <w:szCs w:val="28"/>
        </w:rPr>
      </w:pPr>
      <w:r>
        <w:rPr>
          <w:b/>
          <w:sz w:val="28"/>
          <w:szCs w:val="28"/>
        </w:rPr>
        <w:t>Datum ocenjevanja: ______________________________________________</w:t>
      </w:r>
    </w:p>
    <w:p w:rsidR="004A2D0A" w:rsidRDefault="004A2D0A" w:rsidP="00690A33">
      <w:pPr>
        <w:jc w:val="both"/>
        <w:rPr>
          <w:b/>
          <w:sz w:val="28"/>
          <w:szCs w:val="28"/>
        </w:rPr>
      </w:pPr>
    </w:p>
    <w:p w:rsidR="004A2D0A" w:rsidRPr="004A2D0A" w:rsidRDefault="004A2D0A" w:rsidP="00E039C6">
      <w:pPr>
        <w:pStyle w:val="Telobesedila"/>
        <w:jc w:val="both"/>
        <w:rPr>
          <w:szCs w:val="28"/>
        </w:rPr>
      </w:pPr>
      <w:r w:rsidRPr="00E039C6">
        <w:t>Prosimo, da pri ocenjevanju delovne uspešnosti upoštevate kriterije, podane v nadaljevanju. Pri vsakem kriteriju primerjajte opis</w:t>
      </w:r>
      <w:r w:rsidR="00E039C6">
        <w:t>e</w:t>
      </w:r>
      <w:r w:rsidRPr="00E039C6">
        <w:t xml:space="preserve"> s konkretnim ravnanjem delavca ter označite doseženo oceno</w:t>
      </w:r>
      <w:r w:rsidR="00E039C6">
        <w:t xml:space="preserve">. Po potrebi svojo oceno </w:t>
      </w:r>
      <w:r w:rsidRPr="00E039C6">
        <w:t>utemeljite</w:t>
      </w:r>
      <w:r w:rsidR="00E039C6">
        <w:t xml:space="preserve"> s konkretnimi dejstvi, dogodki in številkami</w:t>
      </w:r>
      <w:r w:rsidRPr="00E039C6">
        <w:t>.</w:t>
      </w:r>
      <w:r w:rsidR="00E039C6">
        <w:t xml:space="preserve"> Na koncu podajte skupno oceno delovne uspešnosti.</w:t>
      </w:r>
    </w:p>
    <w:p w:rsidR="004A2D0A" w:rsidRPr="004A2D0A" w:rsidRDefault="004A2D0A" w:rsidP="00690A33">
      <w:pPr>
        <w:jc w:val="both"/>
        <w:rPr>
          <w:b/>
          <w:sz w:val="28"/>
          <w:szCs w:val="28"/>
        </w:rPr>
      </w:pPr>
    </w:p>
    <w:p w:rsidR="00A161E5" w:rsidRPr="00541A90" w:rsidRDefault="00A161E5" w:rsidP="00541A90">
      <w:pPr>
        <w:numPr>
          <w:ilvl w:val="0"/>
          <w:numId w:val="4"/>
        </w:numPr>
        <w:pBdr>
          <w:top w:val="single" w:sz="4" w:space="1" w:color="auto"/>
          <w:left w:val="single" w:sz="4" w:space="4" w:color="auto"/>
          <w:bottom w:val="single" w:sz="4" w:space="1" w:color="auto"/>
          <w:right w:val="single" w:sz="4" w:space="4" w:color="auto"/>
        </w:pBdr>
        <w:shd w:val="clear" w:color="auto" w:fill="CCFFFF"/>
        <w:jc w:val="both"/>
        <w:rPr>
          <w:b/>
          <w:sz w:val="28"/>
          <w:szCs w:val="28"/>
        </w:rPr>
      </w:pPr>
      <w:r w:rsidRPr="00541A90">
        <w:rPr>
          <w:b/>
          <w:sz w:val="28"/>
          <w:szCs w:val="28"/>
        </w:rPr>
        <w:t>STRATEŠKA USMERJENOST</w:t>
      </w:r>
    </w:p>
    <w:p w:rsidR="008E0672" w:rsidRPr="00541A90" w:rsidRDefault="008E0672" w:rsidP="008E0672">
      <w:pPr>
        <w:jc w:val="both"/>
        <w:rPr>
          <w:sz w:val="28"/>
          <w:szCs w:val="28"/>
        </w:rPr>
      </w:pPr>
    </w:p>
    <w:p w:rsidR="008E0672" w:rsidRPr="00541A90" w:rsidRDefault="008E0672" w:rsidP="008E0672">
      <w:pPr>
        <w:jc w:val="both"/>
        <w:rPr>
          <w:sz w:val="28"/>
          <w:szCs w:val="28"/>
        </w:rPr>
      </w:pPr>
      <w:r w:rsidRPr="00541A90">
        <w:rPr>
          <w:sz w:val="28"/>
          <w:szCs w:val="28"/>
        </w:rPr>
        <w:t xml:space="preserve">Strateško usmerjenost kaže sodelavec, ki vidi, kako se delo na lastnem področju vklaplja v širši kontekst strateške usmeritve podjetja. Predvideva spremembe v okolju, razmišlja tudi izven svojega področja dela ter skrbi za dolgoročni razvoj v skladu s poslovnimi in strateškimi interesi svojega oddelka in podjetja kot celote. </w:t>
      </w:r>
    </w:p>
    <w:p w:rsidR="008E0672" w:rsidRPr="00541A90" w:rsidRDefault="008E0672" w:rsidP="008E0672">
      <w:pPr>
        <w:jc w:val="both"/>
        <w:rPr>
          <w:sz w:val="28"/>
          <w:szCs w:val="28"/>
        </w:rPr>
      </w:pPr>
    </w:p>
    <w:p w:rsidR="008E0672" w:rsidRPr="00541A90" w:rsidRDefault="008E0672" w:rsidP="008E0672">
      <w:pPr>
        <w:jc w:val="both"/>
        <w:rPr>
          <w:sz w:val="28"/>
          <w:szCs w:val="28"/>
        </w:rPr>
      </w:pPr>
      <w:r w:rsidRPr="00541A90">
        <w:rPr>
          <w:sz w:val="28"/>
          <w:szCs w:val="28"/>
        </w:rPr>
        <w:t xml:space="preserve">Stopnja zahtevnosti </w:t>
      </w:r>
      <w:r w:rsidR="00370F69">
        <w:rPr>
          <w:sz w:val="28"/>
          <w:szCs w:val="28"/>
        </w:rPr>
        <w:t>1</w:t>
      </w:r>
    </w:p>
    <w:p w:rsidR="00266D0E" w:rsidRDefault="00266D0E" w:rsidP="00266D0E">
      <w:pPr>
        <w:numPr>
          <w:ilvl w:val="1"/>
          <w:numId w:val="4"/>
        </w:numPr>
        <w:jc w:val="both"/>
        <w:rPr>
          <w:sz w:val="28"/>
          <w:szCs w:val="28"/>
        </w:rPr>
      </w:pPr>
      <w:r w:rsidRPr="00541A90">
        <w:rPr>
          <w:sz w:val="28"/>
          <w:szCs w:val="28"/>
        </w:rPr>
        <w:t>Razume vpetost svojega dela v širši kontekst strateške usmeritve svojega podjetja.</w:t>
      </w:r>
    </w:p>
    <w:p w:rsidR="00266D0E" w:rsidRDefault="00266D0E" w:rsidP="00266D0E">
      <w:pPr>
        <w:numPr>
          <w:ilvl w:val="1"/>
          <w:numId w:val="4"/>
        </w:numPr>
        <w:jc w:val="both"/>
        <w:rPr>
          <w:sz w:val="28"/>
          <w:szCs w:val="28"/>
        </w:rPr>
      </w:pPr>
      <w:r w:rsidRPr="00576E5F">
        <w:rPr>
          <w:sz w:val="28"/>
          <w:szCs w:val="28"/>
        </w:rPr>
        <w:t xml:space="preserve">Strateške usmeritve in cilje </w:t>
      </w:r>
      <w:r>
        <w:rPr>
          <w:sz w:val="28"/>
          <w:szCs w:val="28"/>
        </w:rPr>
        <w:t>podjetja</w:t>
      </w:r>
      <w:r w:rsidRPr="00576E5F">
        <w:rPr>
          <w:sz w:val="28"/>
          <w:szCs w:val="28"/>
        </w:rPr>
        <w:t xml:space="preserve"> razume in jih zna podati s svojimi besedami. </w:t>
      </w:r>
    </w:p>
    <w:p w:rsidR="008E0672" w:rsidRDefault="00266D0E" w:rsidP="00266D0E">
      <w:pPr>
        <w:numPr>
          <w:ilvl w:val="1"/>
          <w:numId w:val="4"/>
        </w:numPr>
        <w:jc w:val="both"/>
        <w:rPr>
          <w:sz w:val="28"/>
          <w:szCs w:val="28"/>
        </w:rPr>
      </w:pPr>
      <w:r w:rsidRPr="00576E5F">
        <w:rPr>
          <w:sz w:val="28"/>
          <w:szCs w:val="28"/>
        </w:rPr>
        <w:t xml:space="preserve">Sledi strateškim usmeritvam in ciljem svoje dejavnosti in </w:t>
      </w:r>
      <w:r>
        <w:rPr>
          <w:sz w:val="28"/>
          <w:szCs w:val="28"/>
        </w:rPr>
        <w:t>podjetja</w:t>
      </w:r>
      <w:r w:rsidRPr="00576E5F">
        <w:rPr>
          <w:sz w:val="28"/>
          <w:szCs w:val="28"/>
        </w:rPr>
        <w:t xml:space="preserve"> v celoti.</w:t>
      </w:r>
    </w:p>
    <w:p w:rsidR="00266D0E" w:rsidRPr="00541A90" w:rsidRDefault="00266D0E" w:rsidP="00266D0E">
      <w:pPr>
        <w:ind w:left="720"/>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Ocena uspešnosti (označi ustrezno oceno):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Ne dosega pričakovanega</w:t>
      </w:r>
      <w:r>
        <w:rPr>
          <w:sz w:val="28"/>
          <w:szCs w:val="28"/>
        </w:rPr>
        <w:tab/>
        <w:t>Dosega pričakovano</w:t>
      </w:r>
      <w:r>
        <w:rPr>
          <w:sz w:val="28"/>
          <w:szCs w:val="28"/>
        </w:rPr>
        <w:tab/>
        <w:t>Presega pričakovano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Opombe:</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Pr="00541A90" w:rsidRDefault="007E2526" w:rsidP="008E0672">
      <w:pPr>
        <w:jc w:val="both"/>
        <w:rPr>
          <w:sz w:val="28"/>
          <w:szCs w:val="28"/>
        </w:rPr>
      </w:pPr>
    </w:p>
    <w:p w:rsidR="00A161E5" w:rsidRPr="00541A90" w:rsidRDefault="00A161E5" w:rsidP="00541A90">
      <w:pPr>
        <w:numPr>
          <w:ilvl w:val="0"/>
          <w:numId w:val="4"/>
        </w:numPr>
        <w:pBdr>
          <w:top w:val="single" w:sz="4" w:space="1" w:color="auto"/>
          <w:left w:val="single" w:sz="4" w:space="4" w:color="auto"/>
          <w:bottom w:val="single" w:sz="4" w:space="1" w:color="auto"/>
          <w:right w:val="single" w:sz="4" w:space="4" w:color="auto"/>
        </w:pBdr>
        <w:shd w:val="clear" w:color="auto" w:fill="CCFFFF"/>
        <w:jc w:val="both"/>
        <w:rPr>
          <w:b/>
          <w:sz w:val="28"/>
          <w:szCs w:val="28"/>
        </w:rPr>
      </w:pPr>
      <w:r w:rsidRPr="00541A90">
        <w:rPr>
          <w:b/>
          <w:sz w:val="28"/>
          <w:szCs w:val="28"/>
        </w:rPr>
        <w:t>USTVARJALNOST</w:t>
      </w:r>
    </w:p>
    <w:p w:rsidR="00900A90" w:rsidRPr="00541A90" w:rsidRDefault="00900A90" w:rsidP="00900A90">
      <w:pPr>
        <w:pStyle w:val="Telobesedila"/>
        <w:jc w:val="both"/>
        <w:rPr>
          <w:szCs w:val="28"/>
        </w:rPr>
      </w:pPr>
    </w:p>
    <w:p w:rsidR="00900A90" w:rsidRPr="00541A90" w:rsidRDefault="00900A90" w:rsidP="00900A90">
      <w:pPr>
        <w:pStyle w:val="Telobesedila"/>
        <w:jc w:val="both"/>
        <w:rPr>
          <w:szCs w:val="28"/>
        </w:rPr>
      </w:pPr>
      <w:r w:rsidRPr="00541A90">
        <w:rPr>
          <w:szCs w:val="28"/>
        </w:rPr>
        <w:t>Ustvarjalnost kaže sodelavec, ki pravočasno spoznava spremembe in priložnosti v svojem okolju kot poslovne izzive, pretehta možnosti realizacije novih izdelkov in storitev, uvaja nove pristope v reševanju strateških in operativnih problemov, ki izstopajo od vsakodnevne, rutinske ali utečene prakse ter dela izboljšave na svojem področju dela.</w:t>
      </w:r>
    </w:p>
    <w:p w:rsidR="00900A90" w:rsidRPr="00541A90" w:rsidRDefault="00900A90" w:rsidP="00900A90">
      <w:pPr>
        <w:jc w:val="both"/>
        <w:rPr>
          <w:sz w:val="28"/>
          <w:szCs w:val="28"/>
        </w:rPr>
      </w:pPr>
    </w:p>
    <w:p w:rsidR="00900A90" w:rsidRPr="00541A90" w:rsidRDefault="00900A90" w:rsidP="00900A90">
      <w:pPr>
        <w:jc w:val="both"/>
        <w:rPr>
          <w:sz w:val="28"/>
          <w:szCs w:val="28"/>
        </w:rPr>
      </w:pPr>
      <w:r w:rsidRPr="00541A90">
        <w:rPr>
          <w:sz w:val="28"/>
          <w:szCs w:val="28"/>
        </w:rPr>
        <w:t xml:space="preserve">Stopnja zahtevnosti </w:t>
      </w:r>
      <w:r w:rsidR="00370F69">
        <w:rPr>
          <w:sz w:val="28"/>
          <w:szCs w:val="28"/>
        </w:rPr>
        <w:t>1</w:t>
      </w:r>
    </w:p>
    <w:p w:rsidR="00370F69" w:rsidRDefault="00370F69" w:rsidP="00370F69">
      <w:pPr>
        <w:numPr>
          <w:ilvl w:val="1"/>
          <w:numId w:val="4"/>
        </w:numPr>
        <w:jc w:val="both"/>
        <w:rPr>
          <w:sz w:val="28"/>
          <w:szCs w:val="28"/>
        </w:rPr>
      </w:pPr>
      <w:r w:rsidRPr="00541A90">
        <w:rPr>
          <w:sz w:val="28"/>
          <w:szCs w:val="28"/>
        </w:rPr>
        <w:t>Rutinsko delo opravlja po planu, občasno dela izboljšave pri svojem delu.</w:t>
      </w:r>
    </w:p>
    <w:p w:rsidR="00370F69" w:rsidRPr="00A27747" w:rsidRDefault="00370F69" w:rsidP="00370F69">
      <w:pPr>
        <w:numPr>
          <w:ilvl w:val="0"/>
          <w:numId w:val="27"/>
        </w:numPr>
        <w:jc w:val="both"/>
        <w:rPr>
          <w:sz w:val="28"/>
          <w:szCs w:val="28"/>
        </w:rPr>
      </w:pPr>
      <w:r w:rsidRPr="00A27747">
        <w:rPr>
          <w:sz w:val="28"/>
          <w:szCs w:val="28"/>
        </w:rPr>
        <w:t xml:space="preserve">Pri izvajanju svojega dela se zna prilagoditi manjšim, občasnim odstopanjem v zahtevah. </w:t>
      </w:r>
    </w:p>
    <w:p w:rsidR="00370F69" w:rsidRPr="00541A90" w:rsidRDefault="00370F69" w:rsidP="00370F69">
      <w:pPr>
        <w:numPr>
          <w:ilvl w:val="0"/>
          <w:numId w:val="27"/>
        </w:numPr>
        <w:jc w:val="both"/>
        <w:rPr>
          <w:sz w:val="28"/>
          <w:szCs w:val="28"/>
        </w:rPr>
      </w:pPr>
      <w:r w:rsidRPr="00A27747">
        <w:rPr>
          <w:sz w:val="28"/>
          <w:szCs w:val="28"/>
        </w:rPr>
        <w:t xml:space="preserve">Izzive sprejema kot </w:t>
      </w:r>
      <w:r>
        <w:rPr>
          <w:sz w:val="28"/>
          <w:szCs w:val="28"/>
        </w:rPr>
        <w:t>del poslovnih procesov ter kot priložnost za osebno in strokovno rast</w:t>
      </w:r>
      <w:r w:rsidRPr="00A27747">
        <w:rPr>
          <w:sz w:val="28"/>
          <w:szCs w:val="28"/>
        </w:rPr>
        <w:t>.</w:t>
      </w:r>
    </w:p>
    <w:p w:rsidR="00900A90" w:rsidRDefault="00900A90" w:rsidP="00900A90">
      <w:pP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Ocena uspešnosti (označi ustrezno oceno):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Ne dosega pričakovanega</w:t>
      </w:r>
      <w:r>
        <w:rPr>
          <w:sz w:val="28"/>
          <w:szCs w:val="28"/>
        </w:rPr>
        <w:tab/>
        <w:t>Dosega pričakovano</w:t>
      </w:r>
      <w:r>
        <w:rPr>
          <w:sz w:val="28"/>
          <w:szCs w:val="28"/>
        </w:rPr>
        <w:tab/>
        <w:t>Presega pričakovano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Opombe:</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Pr="00541A90" w:rsidRDefault="007E2526" w:rsidP="00900A90">
      <w:pPr>
        <w:jc w:val="both"/>
        <w:rPr>
          <w:sz w:val="28"/>
          <w:szCs w:val="28"/>
        </w:rPr>
      </w:pPr>
    </w:p>
    <w:p w:rsidR="00666681" w:rsidRPr="00541A90" w:rsidRDefault="00666681" w:rsidP="00900A90">
      <w:pPr>
        <w:jc w:val="both"/>
        <w:rPr>
          <w:sz w:val="28"/>
          <w:szCs w:val="28"/>
        </w:rPr>
      </w:pPr>
    </w:p>
    <w:p w:rsidR="00666681" w:rsidRPr="00541A90" w:rsidRDefault="00666681" w:rsidP="00541A90">
      <w:pPr>
        <w:numPr>
          <w:ilvl w:val="0"/>
          <w:numId w:val="4"/>
        </w:numPr>
        <w:pBdr>
          <w:top w:val="single" w:sz="4" w:space="1" w:color="auto"/>
          <w:left w:val="single" w:sz="4" w:space="4" w:color="auto"/>
          <w:bottom w:val="single" w:sz="4" w:space="1" w:color="auto"/>
          <w:right w:val="single" w:sz="4" w:space="4" w:color="auto"/>
        </w:pBdr>
        <w:shd w:val="clear" w:color="auto" w:fill="CCFFFF"/>
        <w:jc w:val="both"/>
        <w:rPr>
          <w:b/>
          <w:sz w:val="28"/>
          <w:szCs w:val="28"/>
        </w:rPr>
      </w:pPr>
      <w:r w:rsidRPr="00541A90">
        <w:rPr>
          <w:b/>
          <w:sz w:val="28"/>
          <w:szCs w:val="28"/>
        </w:rPr>
        <w:t>SAMOINICIATIVNOST</w:t>
      </w:r>
    </w:p>
    <w:p w:rsidR="00666681" w:rsidRPr="00541A90" w:rsidRDefault="00666681" w:rsidP="00666681">
      <w:pPr>
        <w:jc w:val="both"/>
        <w:rPr>
          <w:sz w:val="28"/>
          <w:szCs w:val="28"/>
        </w:rPr>
      </w:pPr>
    </w:p>
    <w:p w:rsidR="00666681" w:rsidRPr="00541A90" w:rsidRDefault="00666681" w:rsidP="00666681">
      <w:pPr>
        <w:jc w:val="both"/>
        <w:rPr>
          <w:sz w:val="28"/>
          <w:szCs w:val="28"/>
        </w:rPr>
      </w:pPr>
      <w:r w:rsidRPr="00541A90">
        <w:rPr>
          <w:sz w:val="28"/>
          <w:szCs w:val="28"/>
        </w:rPr>
        <w:t>Zmožnost samoiniciativnega delovanja oziroma prevzemanja in uresničevanja pobud kaže sodelavec, ki ne čaka vedno na navodila nadrejenih temveč samostojno išče najboljše možne rešitve. Sposobnost in zagnanost za iskanje ustreznih rešitev je razvidna iz samostojne raziskave in ugotavljanja obstoječega stanja, predlaganja in uvajanja izboljšav, konkretnih predlogov glede novih poslovnih priložnosti  ter sposobnosti samostojnega delovanja, ko je to potrebno za doseganje boljših rezultatov in večje učinkovitosti dela.</w:t>
      </w:r>
    </w:p>
    <w:p w:rsidR="00666681" w:rsidRPr="00541A90" w:rsidRDefault="00666681" w:rsidP="00666681">
      <w:pPr>
        <w:jc w:val="both"/>
        <w:rPr>
          <w:sz w:val="28"/>
          <w:szCs w:val="28"/>
        </w:rPr>
      </w:pPr>
    </w:p>
    <w:p w:rsidR="00666681" w:rsidRPr="00541A90" w:rsidRDefault="00666681" w:rsidP="00666681">
      <w:pPr>
        <w:jc w:val="both"/>
        <w:rPr>
          <w:sz w:val="28"/>
          <w:szCs w:val="28"/>
        </w:rPr>
      </w:pPr>
      <w:r w:rsidRPr="00541A90">
        <w:rPr>
          <w:sz w:val="28"/>
          <w:szCs w:val="28"/>
        </w:rPr>
        <w:t xml:space="preserve">Stopnja zahtevnosti </w:t>
      </w:r>
      <w:r w:rsidR="00370F69">
        <w:rPr>
          <w:sz w:val="28"/>
          <w:szCs w:val="28"/>
        </w:rPr>
        <w:t>1</w:t>
      </w:r>
      <w:r w:rsidRPr="00541A90">
        <w:rPr>
          <w:sz w:val="28"/>
          <w:szCs w:val="28"/>
        </w:rPr>
        <w:t>:</w:t>
      </w:r>
    </w:p>
    <w:p w:rsidR="00370F69" w:rsidRDefault="00370F69" w:rsidP="00370F69">
      <w:pPr>
        <w:numPr>
          <w:ilvl w:val="0"/>
          <w:numId w:val="15"/>
        </w:numPr>
        <w:jc w:val="both"/>
        <w:rPr>
          <w:sz w:val="28"/>
          <w:szCs w:val="28"/>
        </w:rPr>
      </w:pPr>
      <w:r w:rsidRPr="00541A90">
        <w:rPr>
          <w:sz w:val="28"/>
          <w:szCs w:val="28"/>
        </w:rPr>
        <w:t>Prepozna problem, samostojno išče in najde rešitev v okviru svojega delokroga</w:t>
      </w:r>
      <w:r>
        <w:rPr>
          <w:sz w:val="28"/>
          <w:szCs w:val="28"/>
        </w:rPr>
        <w:t>.</w:t>
      </w:r>
    </w:p>
    <w:p w:rsidR="00370F69" w:rsidRPr="00D836B4" w:rsidRDefault="00370F69" w:rsidP="00370F69">
      <w:pPr>
        <w:numPr>
          <w:ilvl w:val="0"/>
          <w:numId w:val="15"/>
        </w:numPr>
        <w:jc w:val="both"/>
        <w:rPr>
          <w:sz w:val="28"/>
          <w:szCs w:val="28"/>
        </w:rPr>
      </w:pPr>
      <w:r w:rsidRPr="00D836B4">
        <w:rPr>
          <w:sz w:val="28"/>
          <w:szCs w:val="28"/>
        </w:rPr>
        <w:lastRenderedPageBreak/>
        <w:t>Kaže zmožnost sprejemanja preprostih, splošnih odločitev v svojem vsakodnevnem delu.</w:t>
      </w:r>
    </w:p>
    <w:p w:rsidR="00666681" w:rsidRPr="00541A90" w:rsidRDefault="00370F69" w:rsidP="00370F69">
      <w:pPr>
        <w:numPr>
          <w:ilvl w:val="0"/>
          <w:numId w:val="16"/>
        </w:numPr>
        <w:jc w:val="both"/>
        <w:rPr>
          <w:sz w:val="28"/>
          <w:szCs w:val="28"/>
        </w:rPr>
      </w:pPr>
      <w:r w:rsidRPr="00D836B4">
        <w:rPr>
          <w:sz w:val="28"/>
          <w:szCs w:val="28"/>
        </w:rPr>
        <w:t>Rešuje rutinske in preproste probleme in sprejema jasne odločitve, ki so v skladu z ustaljeno politiko in standardi.</w:t>
      </w:r>
    </w:p>
    <w:p w:rsidR="00666681" w:rsidRPr="00541A90" w:rsidRDefault="00666681" w:rsidP="00666681">
      <w:pPr>
        <w:jc w:val="both"/>
        <w:rPr>
          <w:sz w:val="28"/>
          <w:szCs w:val="28"/>
        </w:rPr>
      </w:pP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r>
        <w:rPr>
          <w:sz w:val="28"/>
          <w:szCs w:val="28"/>
        </w:rPr>
        <w:t>Ocena uspešnosti (označi ustrezno oceno):</w:t>
      </w: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r>
        <w:rPr>
          <w:sz w:val="28"/>
          <w:szCs w:val="28"/>
        </w:rPr>
        <w:t>Ne dosega pričakovanega</w:t>
      </w:r>
      <w:r>
        <w:rPr>
          <w:sz w:val="28"/>
          <w:szCs w:val="28"/>
        </w:rPr>
        <w:tab/>
        <w:t>Dosega pričakovano</w:t>
      </w:r>
      <w:r>
        <w:rPr>
          <w:sz w:val="28"/>
          <w:szCs w:val="28"/>
        </w:rPr>
        <w:tab/>
        <w:t>Presega pričakovano</w:t>
      </w: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r>
        <w:rPr>
          <w:sz w:val="28"/>
          <w:szCs w:val="28"/>
        </w:rPr>
        <w:t>Opombe:</w:t>
      </w: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370F69">
      <w:pPr>
        <w:pBdr>
          <w:top w:val="single" w:sz="4" w:space="1" w:color="auto"/>
          <w:left w:val="single" w:sz="4" w:space="4" w:color="auto"/>
          <w:bottom w:val="single" w:sz="4" w:space="1" w:color="auto"/>
          <w:right w:val="single" w:sz="4" w:space="4" w:color="auto"/>
        </w:pBdr>
        <w:jc w:val="both"/>
        <w:rPr>
          <w:sz w:val="28"/>
          <w:szCs w:val="28"/>
        </w:rPr>
      </w:pPr>
    </w:p>
    <w:p w:rsidR="00900A90" w:rsidRPr="00541A90" w:rsidRDefault="00900A90" w:rsidP="00370F69">
      <w:pPr>
        <w:jc w:val="both"/>
        <w:rPr>
          <w:sz w:val="28"/>
          <w:szCs w:val="28"/>
        </w:rPr>
      </w:pPr>
    </w:p>
    <w:p w:rsidR="000460CA" w:rsidRPr="00541A90" w:rsidRDefault="000460CA" w:rsidP="00900A90">
      <w:pPr>
        <w:jc w:val="both"/>
        <w:rPr>
          <w:sz w:val="28"/>
          <w:szCs w:val="28"/>
        </w:rPr>
      </w:pPr>
    </w:p>
    <w:p w:rsidR="00900A90" w:rsidRPr="00541A90" w:rsidRDefault="000460CA" w:rsidP="00541A90">
      <w:pPr>
        <w:numPr>
          <w:ilvl w:val="0"/>
          <w:numId w:val="4"/>
        </w:numPr>
        <w:pBdr>
          <w:top w:val="single" w:sz="4" w:space="1" w:color="auto"/>
          <w:left w:val="single" w:sz="4" w:space="4" w:color="auto"/>
          <w:bottom w:val="single" w:sz="4" w:space="1" w:color="auto"/>
          <w:right w:val="single" w:sz="4" w:space="4" w:color="auto"/>
        </w:pBdr>
        <w:shd w:val="clear" w:color="auto" w:fill="CCFFFF"/>
        <w:jc w:val="both"/>
        <w:rPr>
          <w:b/>
          <w:sz w:val="28"/>
          <w:szCs w:val="28"/>
        </w:rPr>
      </w:pPr>
      <w:r w:rsidRPr="00541A90">
        <w:rPr>
          <w:b/>
          <w:sz w:val="28"/>
          <w:szCs w:val="28"/>
        </w:rPr>
        <w:t>USTVARJANJE TIMSKEGA VZDUŠJA</w:t>
      </w:r>
    </w:p>
    <w:p w:rsidR="000460CA" w:rsidRPr="00541A90" w:rsidRDefault="000460CA" w:rsidP="00900A90">
      <w:pPr>
        <w:jc w:val="both"/>
        <w:rPr>
          <w:sz w:val="28"/>
          <w:szCs w:val="28"/>
        </w:rPr>
      </w:pPr>
    </w:p>
    <w:p w:rsidR="000460CA" w:rsidRPr="00541A90" w:rsidRDefault="000460CA" w:rsidP="000460CA">
      <w:pPr>
        <w:jc w:val="both"/>
        <w:rPr>
          <w:sz w:val="28"/>
          <w:szCs w:val="28"/>
        </w:rPr>
      </w:pPr>
      <w:r w:rsidRPr="00541A90">
        <w:rPr>
          <w:sz w:val="28"/>
          <w:szCs w:val="28"/>
        </w:rPr>
        <w:t xml:space="preserve">Zmožnost ustvarjanja in vzdrževanja timskega vzdušja in dobrih medsebojnih odnosov kaže sodelavec, ki se drži dogovorov in izpolnjuje obljube, zaupa sodelavcem ter ustvarja pozitivno vzdušje, ki bo pripomoglo k nemotenem delovanju in uspešnosti posameznikov in delovnih skupin tudi zunaj svojega kroga delovnega tima. Sodelavec uporablja pozitiven pristop pri reševanju problemov, trudi se za učinkovito medsebojno komunikacijo znotraj in zunaj delovnih skupin, pretok informacij, delitev znanja in izkušenj ter za učinkovito sodelovanje med različnimi področji, s ciljem doseganja boljšega sodelovanja različnih strokovnjakov in področij v okviru podjetja. </w:t>
      </w:r>
    </w:p>
    <w:p w:rsidR="008269EE" w:rsidRDefault="008269EE" w:rsidP="000460CA">
      <w:pPr>
        <w:jc w:val="both"/>
        <w:rPr>
          <w:sz w:val="28"/>
          <w:szCs w:val="28"/>
        </w:rPr>
      </w:pPr>
    </w:p>
    <w:p w:rsidR="000460CA" w:rsidRPr="00541A90" w:rsidRDefault="000460CA" w:rsidP="000460CA">
      <w:pPr>
        <w:jc w:val="both"/>
        <w:rPr>
          <w:sz w:val="28"/>
          <w:szCs w:val="28"/>
        </w:rPr>
      </w:pPr>
      <w:r w:rsidRPr="00541A90">
        <w:rPr>
          <w:sz w:val="28"/>
          <w:szCs w:val="28"/>
        </w:rPr>
        <w:t xml:space="preserve">Stopnja zahtevnosti </w:t>
      </w:r>
      <w:r w:rsidR="00370F69">
        <w:rPr>
          <w:sz w:val="28"/>
          <w:szCs w:val="28"/>
        </w:rPr>
        <w:t>1</w:t>
      </w:r>
      <w:r w:rsidRPr="00541A90">
        <w:rPr>
          <w:sz w:val="28"/>
          <w:szCs w:val="28"/>
        </w:rPr>
        <w:t>:</w:t>
      </w:r>
    </w:p>
    <w:p w:rsidR="00370F69" w:rsidRDefault="00370F69" w:rsidP="00370F69">
      <w:pPr>
        <w:numPr>
          <w:ilvl w:val="0"/>
          <w:numId w:val="15"/>
        </w:numPr>
        <w:jc w:val="both"/>
        <w:rPr>
          <w:sz w:val="28"/>
          <w:szCs w:val="28"/>
        </w:rPr>
      </w:pPr>
      <w:r w:rsidRPr="00541A90">
        <w:rPr>
          <w:sz w:val="28"/>
          <w:szCs w:val="28"/>
        </w:rPr>
        <w:t>Odkrito, učinkovito in produktivno izmenjuje informacije in sodeluje v skupinskem delu</w:t>
      </w:r>
      <w:r>
        <w:rPr>
          <w:sz w:val="28"/>
          <w:szCs w:val="28"/>
        </w:rPr>
        <w:t>.</w:t>
      </w:r>
    </w:p>
    <w:p w:rsidR="00370F69" w:rsidRPr="002F7D0F" w:rsidRDefault="00370F69" w:rsidP="00370F69">
      <w:pPr>
        <w:numPr>
          <w:ilvl w:val="0"/>
          <w:numId w:val="15"/>
        </w:numPr>
        <w:jc w:val="both"/>
        <w:rPr>
          <w:sz w:val="28"/>
          <w:szCs w:val="28"/>
        </w:rPr>
      </w:pPr>
      <w:r w:rsidRPr="002F7D0F">
        <w:rPr>
          <w:sz w:val="28"/>
          <w:szCs w:val="28"/>
        </w:rPr>
        <w:t>Razume pomembnost sodelovanja pri skupinskem delu in doseganj</w:t>
      </w:r>
      <w:r>
        <w:rPr>
          <w:sz w:val="28"/>
          <w:szCs w:val="28"/>
        </w:rPr>
        <w:t>u</w:t>
      </w:r>
      <w:r w:rsidRPr="002F7D0F">
        <w:rPr>
          <w:sz w:val="28"/>
          <w:szCs w:val="28"/>
        </w:rPr>
        <w:t xml:space="preserve"> skupnih ciljev.</w:t>
      </w:r>
    </w:p>
    <w:p w:rsidR="000460CA" w:rsidRDefault="00370F69" w:rsidP="00370F69">
      <w:pPr>
        <w:numPr>
          <w:ilvl w:val="0"/>
          <w:numId w:val="15"/>
        </w:numPr>
        <w:jc w:val="both"/>
        <w:rPr>
          <w:sz w:val="28"/>
          <w:szCs w:val="28"/>
        </w:rPr>
      </w:pPr>
      <w:r w:rsidRPr="002F7D0F">
        <w:rPr>
          <w:sz w:val="28"/>
          <w:szCs w:val="28"/>
        </w:rPr>
        <w:t>Drži se dogovorov in izpolnjuje dane obljube.</w:t>
      </w:r>
    </w:p>
    <w:p w:rsidR="00370F69" w:rsidRPr="00541A90" w:rsidRDefault="00370F69" w:rsidP="00370F69">
      <w:pPr>
        <w:ind w:left="360"/>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Ocena uspešnosti (označi ustrezno oceno):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Ne dosega pričakovanega</w:t>
      </w:r>
      <w:r>
        <w:rPr>
          <w:sz w:val="28"/>
          <w:szCs w:val="28"/>
        </w:rPr>
        <w:tab/>
        <w:t>Dosega pričakovano</w:t>
      </w:r>
      <w:r>
        <w:rPr>
          <w:sz w:val="28"/>
          <w:szCs w:val="28"/>
        </w:rPr>
        <w:tab/>
        <w:t>Presega pričakovano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Opombe:</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lastRenderedPageBreak/>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Pr="00541A90" w:rsidRDefault="007E2526" w:rsidP="000460CA">
      <w:pPr>
        <w:jc w:val="both"/>
        <w:rPr>
          <w:sz w:val="28"/>
          <w:szCs w:val="28"/>
        </w:rPr>
      </w:pPr>
    </w:p>
    <w:p w:rsidR="000460CA" w:rsidRPr="00541A90" w:rsidRDefault="000460CA" w:rsidP="000460CA">
      <w:pPr>
        <w:jc w:val="both"/>
        <w:rPr>
          <w:sz w:val="28"/>
          <w:szCs w:val="28"/>
        </w:rPr>
      </w:pPr>
    </w:p>
    <w:p w:rsidR="000460CA" w:rsidRPr="00541A90" w:rsidRDefault="000460CA" w:rsidP="00541A90">
      <w:pPr>
        <w:numPr>
          <w:ilvl w:val="0"/>
          <w:numId w:val="4"/>
        </w:numPr>
        <w:pBdr>
          <w:top w:val="single" w:sz="4" w:space="1" w:color="auto"/>
          <w:left w:val="single" w:sz="4" w:space="4" w:color="auto"/>
          <w:bottom w:val="single" w:sz="4" w:space="1" w:color="auto"/>
          <w:right w:val="single" w:sz="4" w:space="4" w:color="auto"/>
        </w:pBdr>
        <w:shd w:val="clear" w:color="auto" w:fill="CCFFFF"/>
        <w:jc w:val="both"/>
        <w:rPr>
          <w:b/>
          <w:sz w:val="28"/>
          <w:szCs w:val="28"/>
        </w:rPr>
      </w:pPr>
      <w:r w:rsidRPr="00541A90">
        <w:rPr>
          <w:b/>
          <w:sz w:val="28"/>
          <w:szCs w:val="28"/>
        </w:rPr>
        <w:t>PRAVILEN ODNOS DO STRANK</w:t>
      </w:r>
    </w:p>
    <w:p w:rsidR="000460CA" w:rsidRPr="00541A90" w:rsidRDefault="000460CA" w:rsidP="000460CA">
      <w:pPr>
        <w:pStyle w:val="Naslov1"/>
        <w:jc w:val="both"/>
        <w:rPr>
          <w:rFonts w:ascii="Times New Roman" w:hAnsi="Times New Roman" w:cs="Times New Roman"/>
          <w:b w:val="0"/>
          <w:bCs w:val="0"/>
          <w:kern w:val="0"/>
          <w:sz w:val="28"/>
          <w:szCs w:val="28"/>
          <w:lang w:val="sl-SI"/>
        </w:rPr>
      </w:pPr>
      <w:r w:rsidRPr="00541A90">
        <w:rPr>
          <w:rFonts w:ascii="Times New Roman" w:hAnsi="Times New Roman" w:cs="Times New Roman"/>
          <w:b w:val="0"/>
          <w:bCs w:val="0"/>
          <w:kern w:val="0"/>
          <w:sz w:val="28"/>
          <w:szCs w:val="28"/>
          <w:lang w:val="sl-SI"/>
        </w:rPr>
        <w:t>Pravilen odnos do strank vključuje razumevanje in prepoznavanje potreb strank, iskanje najboljše možne rešitve glede na okoliščine ter nudenje pravočasne pomoči stranki. Pravilen odnos do strank kaže sodelavec, ki skrbi za zadovoljstvo stranke in je vedno pripravljen pomagati, ne glede na to ali je to stranka internega ali eksternega značaja. S stranko razvija partnerski odnos in si prizadeva graditi dolgoročne odnose z obstoječimi strankami, kot tudi poiskati in izgraditi dobre odnose z novimi strankami.</w:t>
      </w:r>
    </w:p>
    <w:p w:rsidR="008269EE" w:rsidRDefault="008269EE" w:rsidP="000460CA">
      <w:pPr>
        <w:jc w:val="both"/>
        <w:rPr>
          <w:sz w:val="28"/>
          <w:szCs w:val="28"/>
        </w:rPr>
      </w:pPr>
    </w:p>
    <w:p w:rsidR="000460CA" w:rsidRDefault="000460CA" w:rsidP="000460CA">
      <w:pPr>
        <w:jc w:val="both"/>
        <w:rPr>
          <w:sz w:val="28"/>
          <w:szCs w:val="28"/>
        </w:rPr>
      </w:pPr>
      <w:r w:rsidRPr="00541A90">
        <w:rPr>
          <w:sz w:val="28"/>
          <w:szCs w:val="28"/>
        </w:rPr>
        <w:t xml:space="preserve">Stopnja zahtevnosti </w:t>
      </w:r>
      <w:r w:rsidR="00370F69">
        <w:rPr>
          <w:sz w:val="28"/>
          <w:szCs w:val="28"/>
        </w:rPr>
        <w:t>1</w:t>
      </w:r>
      <w:r w:rsidRPr="00541A90">
        <w:rPr>
          <w:sz w:val="28"/>
          <w:szCs w:val="28"/>
        </w:rPr>
        <w:t>:</w:t>
      </w:r>
    </w:p>
    <w:p w:rsidR="00370F69" w:rsidRDefault="00370F69" w:rsidP="00370F69">
      <w:pPr>
        <w:numPr>
          <w:ilvl w:val="0"/>
          <w:numId w:val="23"/>
        </w:numPr>
        <w:jc w:val="both"/>
        <w:rPr>
          <w:sz w:val="28"/>
          <w:szCs w:val="28"/>
        </w:rPr>
      </w:pPr>
      <w:r w:rsidRPr="00541A90">
        <w:rPr>
          <w:sz w:val="28"/>
          <w:szCs w:val="28"/>
        </w:rPr>
        <w:t>Stranke (interne in eksterne) obravnava kot ključne dejavnike posla in z njimi vzpostavlja korekten dialog</w:t>
      </w:r>
      <w:r>
        <w:rPr>
          <w:sz w:val="28"/>
          <w:szCs w:val="28"/>
        </w:rPr>
        <w:t>.</w:t>
      </w:r>
    </w:p>
    <w:p w:rsidR="00370F69" w:rsidRPr="005E4AC4" w:rsidRDefault="00370F69" w:rsidP="00370F69">
      <w:pPr>
        <w:numPr>
          <w:ilvl w:val="0"/>
          <w:numId w:val="23"/>
        </w:numPr>
        <w:jc w:val="both"/>
        <w:rPr>
          <w:sz w:val="28"/>
          <w:szCs w:val="28"/>
        </w:rPr>
      </w:pPr>
      <w:r w:rsidRPr="005E4AC4">
        <w:rPr>
          <w:sz w:val="28"/>
          <w:szCs w:val="28"/>
        </w:rPr>
        <w:t>Do stranke se obnaša odzivno in jo ne pusti čakati.</w:t>
      </w:r>
    </w:p>
    <w:p w:rsidR="00370F69" w:rsidRPr="00541A90" w:rsidRDefault="00370F69" w:rsidP="000460CA">
      <w:pPr>
        <w:numPr>
          <w:ilvl w:val="0"/>
          <w:numId w:val="23"/>
        </w:numPr>
        <w:jc w:val="both"/>
        <w:rPr>
          <w:sz w:val="28"/>
          <w:szCs w:val="28"/>
        </w:rPr>
      </w:pPr>
      <w:r w:rsidRPr="005E4AC4">
        <w:rPr>
          <w:sz w:val="28"/>
          <w:szCs w:val="28"/>
        </w:rPr>
        <w:t>V okviru svojega dela prepozna potrebe strank in jim ponudi možne rešitve/storitve.</w:t>
      </w:r>
    </w:p>
    <w:p w:rsidR="000460CA" w:rsidRPr="00541A90" w:rsidRDefault="000460CA" w:rsidP="000460CA">
      <w:pP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Ocena uspešnosti (označi ustrezno oceno):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Ne dosega pričakovanega</w:t>
      </w:r>
      <w:r>
        <w:rPr>
          <w:sz w:val="28"/>
          <w:szCs w:val="28"/>
        </w:rPr>
        <w:tab/>
        <w:t>Dosega pričakovano</w:t>
      </w:r>
      <w:r>
        <w:rPr>
          <w:sz w:val="28"/>
          <w:szCs w:val="28"/>
        </w:rPr>
        <w:tab/>
        <w:t>Presega pričakovano</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Opombe:</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________________________________________________________________</w:t>
      </w:r>
    </w:p>
    <w:p w:rsidR="007E2526" w:rsidRDefault="007E2526" w:rsidP="007E2526">
      <w:pPr>
        <w:pBdr>
          <w:top w:val="single" w:sz="4" w:space="1" w:color="auto"/>
          <w:left w:val="single" w:sz="4" w:space="4" w:color="auto"/>
          <w:bottom w:val="single" w:sz="4" w:space="1" w:color="auto"/>
          <w:right w:val="single" w:sz="4" w:space="4" w:color="auto"/>
        </w:pBdr>
        <w:jc w:val="both"/>
        <w:rPr>
          <w:sz w:val="28"/>
          <w:szCs w:val="28"/>
        </w:rPr>
      </w:pPr>
    </w:p>
    <w:p w:rsidR="000460CA" w:rsidRDefault="000460CA" w:rsidP="000460CA">
      <w:pPr>
        <w:rPr>
          <w:sz w:val="28"/>
          <w:szCs w:val="28"/>
          <w:lang w:eastAsia="en-US"/>
        </w:rPr>
      </w:pPr>
    </w:p>
    <w:p w:rsidR="007E2526" w:rsidRPr="007E2526" w:rsidRDefault="007E2526"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r w:rsidRPr="007E2526">
        <w:rPr>
          <w:b/>
          <w:sz w:val="32"/>
          <w:szCs w:val="32"/>
        </w:rPr>
        <w:t>Skupna ocena delovne uspešnosti (označi ustrezno oceno):</w:t>
      </w:r>
    </w:p>
    <w:p w:rsidR="007E2526" w:rsidRPr="007E2526" w:rsidRDefault="007E2526"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p>
    <w:p w:rsidR="007E2526" w:rsidRPr="007E2526" w:rsidRDefault="007E2526" w:rsidP="007E2526">
      <w:pPr>
        <w:pBdr>
          <w:top w:val="single" w:sz="4" w:space="1" w:color="auto"/>
          <w:left w:val="single" w:sz="4" w:space="4" w:color="auto"/>
          <w:bottom w:val="single" w:sz="4" w:space="1" w:color="auto"/>
          <w:right w:val="single" w:sz="4" w:space="4" w:color="auto"/>
        </w:pBdr>
        <w:shd w:val="pct10" w:color="auto" w:fill="33CCCC"/>
        <w:rPr>
          <w:sz w:val="32"/>
          <w:szCs w:val="32"/>
        </w:rPr>
      </w:pPr>
      <w:r w:rsidRPr="007E2526">
        <w:rPr>
          <w:sz w:val="32"/>
          <w:szCs w:val="32"/>
        </w:rPr>
        <w:t>Ne dosega pričakovanega</w:t>
      </w:r>
      <w:r w:rsidRPr="007E2526">
        <w:rPr>
          <w:sz w:val="32"/>
          <w:szCs w:val="32"/>
        </w:rPr>
        <w:tab/>
        <w:t>Dosega pričakovano</w:t>
      </w:r>
      <w:r w:rsidRPr="007E2526">
        <w:rPr>
          <w:sz w:val="32"/>
          <w:szCs w:val="32"/>
        </w:rPr>
        <w:tab/>
        <w:t>Presega pričakovano</w:t>
      </w:r>
    </w:p>
    <w:p w:rsidR="007E2526" w:rsidRPr="007E2526" w:rsidRDefault="007E2526"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p>
    <w:p w:rsidR="007E2526" w:rsidRPr="007E2526" w:rsidRDefault="007E2526"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r w:rsidRPr="007E2526">
        <w:rPr>
          <w:b/>
          <w:sz w:val="32"/>
          <w:szCs w:val="32"/>
        </w:rPr>
        <w:t>Opombe:</w:t>
      </w:r>
    </w:p>
    <w:p w:rsidR="007E2526" w:rsidRDefault="007E2526"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r w:rsidRPr="007E2526">
        <w:rPr>
          <w:b/>
          <w:sz w:val="32"/>
          <w:szCs w:val="32"/>
        </w:rPr>
        <w:t>________________________________</w:t>
      </w:r>
      <w:r>
        <w:rPr>
          <w:b/>
          <w:sz w:val="32"/>
          <w:szCs w:val="32"/>
        </w:rPr>
        <w:t>________________________</w:t>
      </w:r>
    </w:p>
    <w:p w:rsidR="00370F69" w:rsidRDefault="00370F69"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r>
        <w:rPr>
          <w:b/>
          <w:sz w:val="32"/>
          <w:szCs w:val="32"/>
        </w:rPr>
        <w:t>________________________________________________________</w:t>
      </w:r>
    </w:p>
    <w:p w:rsidR="00370F69" w:rsidRPr="007E2526" w:rsidRDefault="00370F69" w:rsidP="007E2526">
      <w:pPr>
        <w:pBdr>
          <w:top w:val="single" w:sz="4" w:space="1" w:color="auto"/>
          <w:left w:val="single" w:sz="4" w:space="4" w:color="auto"/>
          <w:bottom w:val="single" w:sz="4" w:space="1" w:color="auto"/>
          <w:right w:val="single" w:sz="4" w:space="4" w:color="auto"/>
        </w:pBdr>
        <w:shd w:val="pct10" w:color="auto" w:fill="33CCCC"/>
        <w:rPr>
          <w:b/>
          <w:sz w:val="32"/>
          <w:szCs w:val="32"/>
        </w:rPr>
      </w:pPr>
    </w:p>
    <w:p w:rsidR="007E2526" w:rsidRDefault="007E2526" w:rsidP="000460CA">
      <w:pPr>
        <w:rPr>
          <w:sz w:val="28"/>
          <w:szCs w:val="28"/>
          <w:lang w:eastAsia="en-US"/>
        </w:rPr>
      </w:pPr>
    </w:p>
    <w:p w:rsidR="004A2D0A" w:rsidRPr="00541A90" w:rsidRDefault="004A2D0A" w:rsidP="000460CA">
      <w:pPr>
        <w:rPr>
          <w:sz w:val="28"/>
          <w:szCs w:val="28"/>
          <w:lang w:eastAsia="en-US"/>
        </w:rPr>
      </w:pPr>
      <w:r>
        <w:rPr>
          <w:sz w:val="28"/>
          <w:szCs w:val="28"/>
          <w:lang w:eastAsia="en-US"/>
        </w:rPr>
        <w:t>Podpis vodje (ocenjevalca): __________________________________________</w:t>
      </w:r>
    </w:p>
    <w:sectPr w:rsidR="004A2D0A" w:rsidRPr="00541A90" w:rsidSect="00C218F8">
      <w:headerReference w:type="default" r:id="rId7"/>
      <w:footerReference w:type="default" r:id="rId8"/>
      <w:pgSz w:w="11906" w:h="16838"/>
      <w:pgMar w:top="16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EE" w:rsidRDefault="001769EE">
      <w:r>
        <w:separator/>
      </w:r>
    </w:p>
  </w:endnote>
  <w:endnote w:type="continuationSeparator" w:id="0">
    <w:p w:rsidR="001769EE" w:rsidRDefault="00176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A" w:rsidRDefault="00015B5A" w:rsidP="00AE5F39">
    <w:pPr>
      <w:pStyle w:val="Noga"/>
      <w:jc w:val="center"/>
    </w:pPr>
    <w:r>
      <w:t xml:space="preserve">Stran </w:t>
    </w:r>
    <w:r>
      <w:rPr>
        <w:rStyle w:val="tevilkastrani"/>
      </w:rPr>
      <w:fldChar w:fldCharType="begin"/>
    </w:r>
    <w:r>
      <w:rPr>
        <w:rStyle w:val="tevilkastrani"/>
      </w:rPr>
      <w:instrText xml:space="preserve"> PAGE </w:instrText>
    </w:r>
    <w:r>
      <w:rPr>
        <w:rStyle w:val="tevilkastrani"/>
      </w:rPr>
      <w:fldChar w:fldCharType="separate"/>
    </w:r>
    <w:r w:rsidR="00C707CC">
      <w:rPr>
        <w:rStyle w:val="tevilkastrani"/>
        <w:noProof/>
      </w:rPr>
      <w:t>1</w:t>
    </w:r>
    <w:r>
      <w:rPr>
        <w:rStyle w:val="tevilkastran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EE" w:rsidRDefault="001769EE">
      <w:r>
        <w:separator/>
      </w:r>
    </w:p>
  </w:footnote>
  <w:footnote w:type="continuationSeparator" w:id="0">
    <w:p w:rsidR="001769EE" w:rsidRDefault="00176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5A" w:rsidRDefault="00015B5A" w:rsidP="008269EE">
    <w:pPr>
      <w:pStyle w:val="Glava"/>
      <w:jc w:val="center"/>
    </w:pPr>
    <w:r>
      <w:t>STOPNJA ZAHTEVNOSTI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EAB"/>
    <w:multiLevelType w:val="hybridMultilevel"/>
    <w:tmpl w:val="25CE9736"/>
    <w:lvl w:ilvl="0" w:tplc="928EEBE6">
      <w:start w:val="1"/>
      <w:numFmt w:val="bullet"/>
      <w:lvlText w:val="–"/>
      <w:lvlJc w:val="left"/>
      <w:pPr>
        <w:tabs>
          <w:tab w:val="num" w:pos="720"/>
        </w:tabs>
        <w:ind w:left="720" w:hanging="360"/>
      </w:pPr>
      <w:rPr>
        <w:rFonts w:ascii="Times New Roman" w:hAnsi="Times New Roman" w:hint="default"/>
      </w:rPr>
    </w:lvl>
    <w:lvl w:ilvl="1" w:tplc="66CAE8DC">
      <w:start w:val="251"/>
      <w:numFmt w:val="bullet"/>
      <w:lvlText w:val="–"/>
      <w:lvlJc w:val="left"/>
      <w:pPr>
        <w:tabs>
          <w:tab w:val="num" w:pos="1440"/>
        </w:tabs>
        <w:ind w:left="1440" w:hanging="360"/>
      </w:pPr>
      <w:rPr>
        <w:rFonts w:ascii="Times New Roman" w:hAnsi="Times New Roman" w:hint="default"/>
      </w:rPr>
    </w:lvl>
    <w:lvl w:ilvl="2" w:tplc="D898BDC8" w:tentative="1">
      <w:start w:val="1"/>
      <w:numFmt w:val="bullet"/>
      <w:lvlText w:val="–"/>
      <w:lvlJc w:val="left"/>
      <w:pPr>
        <w:tabs>
          <w:tab w:val="num" w:pos="2160"/>
        </w:tabs>
        <w:ind w:left="2160" w:hanging="360"/>
      </w:pPr>
      <w:rPr>
        <w:rFonts w:ascii="Times New Roman" w:hAnsi="Times New Roman" w:hint="default"/>
      </w:rPr>
    </w:lvl>
    <w:lvl w:ilvl="3" w:tplc="35C41AB8" w:tentative="1">
      <w:start w:val="1"/>
      <w:numFmt w:val="bullet"/>
      <w:lvlText w:val="–"/>
      <w:lvlJc w:val="left"/>
      <w:pPr>
        <w:tabs>
          <w:tab w:val="num" w:pos="2880"/>
        </w:tabs>
        <w:ind w:left="2880" w:hanging="360"/>
      </w:pPr>
      <w:rPr>
        <w:rFonts w:ascii="Times New Roman" w:hAnsi="Times New Roman" w:hint="default"/>
      </w:rPr>
    </w:lvl>
    <w:lvl w:ilvl="4" w:tplc="6E82F6DE" w:tentative="1">
      <w:start w:val="1"/>
      <w:numFmt w:val="bullet"/>
      <w:lvlText w:val="–"/>
      <w:lvlJc w:val="left"/>
      <w:pPr>
        <w:tabs>
          <w:tab w:val="num" w:pos="3600"/>
        </w:tabs>
        <w:ind w:left="3600" w:hanging="360"/>
      </w:pPr>
      <w:rPr>
        <w:rFonts w:ascii="Times New Roman" w:hAnsi="Times New Roman" w:hint="default"/>
      </w:rPr>
    </w:lvl>
    <w:lvl w:ilvl="5" w:tplc="4C2A4644" w:tentative="1">
      <w:start w:val="1"/>
      <w:numFmt w:val="bullet"/>
      <w:lvlText w:val="–"/>
      <w:lvlJc w:val="left"/>
      <w:pPr>
        <w:tabs>
          <w:tab w:val="num" w:pos="4320"/>
        </w:tabs>
        <w:ind w:left="4320" w:hanging="360"/>
      </w:pPr>
      <w:rPr>
        <w:rFonts w:ascii="Times New Roman" w:hAnsi="Times New Roman" w:hint="default"/>
      </w:rPr>
    </w:lvl>
    <w:lvl w:ilvl="6" w:tplc="001474E0" w:tentative="1">
      <w:start w:val="1"/>
      <w:numFmt w:val="bullet"/>
      <w:lvlText w:val="–"/>
      <w:lvlJc w:val="left"/>
      <w:pPr>
        <w:tabs>
          <w:tab w:val="num" w:pos="5040"/>
        </w:tabs>
        <w:ind w:left="5040" w:hanging="360"/>
      </w:pPr>
      <w:rPr>
        <w:rFonts w:ascii="Times New Roman" w:hAnsi="Times New Roman" w:hint="default"/>
      </w:rPr>
    </w:lvl>
    <w:lvl w:ilvl="7" w:tplc="39D03BD8" w:tentative="1">
      <w:start w:val="1"/>
      <w:numFmt w:val="bullet"/>
      <w:lvlText w:val="–"/>
      <w:lvlJc w:val="left"/>
      <w:pPr>
        <w:tabs>
          <w:tab w:val="num" w:pos="5760"/>
        </w:tabs>
        <w:ind w:left="5760" w:hanging="360"/>
      </w:pPr>
      <w:rPr>
        <w:rFonts w:ascii="Times New Roman" w:hAnsi="Times New Roman" w:hint="default"/>
      </w:rPr>
    </w:lvl>
    <w:lvl w:ilvl="8" w:tplc="5BC4E6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2979F6"/>
    <w:multiLevelType w:val="hybridMultilevel"/>
    <w:tmpl w:val="4BE02538"/>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nsid w:val="0EA90995"/>
    <w:multiLevelType w:val="hybridMultilevel"/>
    <w:tmpl w:val="B1AED2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231227A"/>
    <w:multiLevelType w:val="hybridMultilevel"/>
    <w:tmpl w:val="D304C0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39D2F25"/>
    <w:multiLevelType w:val="hybridMultilevel"/>
    <w:tmpl w:val="BEE4BF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6741895"/>
    <w:multiLevelType w:val="hybridMultilevel"/>
    <w:tmpl w:val="6CD21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3F78AF"/>
    <w:multiLevelType w:val="hybridMultilevel"/>
    <w:tmpl w:val="68FE42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2EC6915"/>
    <w:multiLevelType w:val="hybridMultilevel"/>
    <w:tmpl w:val="286AC9E6"/>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nsid w:val="230948DA"/>
    <w:multiLevelType w:val="hybridMultilevel"/>
    <w:tmpl w:val="185024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5B2581F"/>
    <w:multiLevelType w:val="hybridMultilevel"/>
    <w:tmpl w:val="D9E4953E"/>
    <w:lvl w:ilvl="0" w:tplc="F0DA7F9C">
      <w:start w:val="1"/>
      <w:numFmt w:val="bullet"/>
      <w:lvlText w:val="–"/>
      <w:lvlJc w:val="left"/>
      <w:pPr>
        <w:tabs>
          <w:tab w:val="num" w:pos="720"/>
        </w:tabs>
        <w:ind w:left="720" w:hanging="360"/>
      </w:pPr>
      <w:rPr>
        <w:rFonts w:ascii="Times New Roman" w:hAnsi="Times New Roman" w:hint="default"/>
      </w:rPr>
    </w:lvl>
    <w:lvl w:ilvl="1" w:tplc="0B4E1376">
      <w:start w:val="252"/>
      <w:numFmt w:val="bullet"/>
      <w:lvlText w:val="–"/>
      <w:lvlJc w:val="left"/>
      <w:pPr>
        <w:tabs>
          <w:tab w:val="num" w:pos="1440"/>
        </w:tabs>
        <w:ind w:left="1440" w:hanging="360"/>
      </w:pPr>
      <w:rPr>
        <w:rFonts w:ascii="Times New Roman" w:hAnsi="Times New Roman" w:hint="default"/>
      </w:rPr>
    </w:lvl>
    <w:lvl w:ilvl="2" w:tplc="D2E6570C" w:tentative="1">
      <w:start w:val="1"/>
      <w:numFmt w:val="bullet"/>
      <w:lvlText w:val="–"/>
      <w:lvlJc w:val="left"/>
      <w:pPr>
        <w:tabs>
          <w:tab w:val="num" w:pos="2160"/>
        </w:tabs>
        <w:ind w:left="2160" w:hanging="360"/>
      </w:pPr>
      <w:rPr>
        <w:rFonts w:ascii="Times New Roman" w:hAnsi="Times New Roman" w:hint="default"/>
      </w:rPr>
    </w:lvl>
    <w:lvl w:ilvl="3" w:tplc="FE0CB4CC" w:tentative="1">
      <w:start w:val="1"/>
      <w:numFmt w:val="bullet"/>
      <w:lvlText w:val="–"/>
      <w:lvlJc w:val="left"/>
      <w:pPr>
        <w:tabs>
          <w:tab w:val="num" w:pos="2880"/>
        </w:tabs>
        <w:ind w:left="2880" w:hanging="360"/>
      </w:pPr>
      <w:rPr>
        <w:rFonts w:ascii="Times New Roman" w:hAnsi="Times New Roman" w:hint="default"/>
      </w:rPr>
    </w:lvl>
    <w:lvl w:ilvl="4" w:tplc="87EE4F24" w:tentative="1">
      <w:start w:val="1"/>
      <w:numFmt w:val="bullet"/>
      <w:lvlText w:val="–"/>
      <w:lvlJc w:val="left"/>
      <w:pPr>
        <w:tabs>
          <w:tab w:val="num" w:pos="3600"/>
        </w:tabs>
        <w:ind w:left="3600" w:hanging="360"/>
      </w:pPr>
      <w:rPr>
        <w:rFonts w:ascii="Times New Roman" w:hAnsi="Times New Roman" w:hint="default"/>
      </w:rPr>
    </w:lvl>
    <w:lvl w:ilvl="5" w:tplc="A94A30B6" w:tentative="1">
      <w:start w:val="1"/>
      <w:numFmt w:val="bullet"/>
      <w:lvlText w:val="–"/>
      <w:lvlJc w:val="left"/>
      <w:pPr>
        <w:tabs>
          <w:tab w:val="num" w:pos="4320"/>
        </w:tabs>
        <w:ind w:left="4320" w:hanging="360"/>
      </w:pPr>
      <w:rPr>
        <w:rFonts w:ascii="Times New Roman" w:hAnsi="Times New Roman" w:hint="default"/>
      </w:rPr>
    </w:lvl>
    <w:lvl w:ilvl="6" w:tplc="357423AE" w:tentative="1">
      <w:start w:val="1"/>
      <w:numFmt w:val="bullet"/>
      <w:lvlText w:val="–"/>
      <w:lvlJc w:val="left"/>
      <w:pPr>
        <w:tabs>
          <w:tab w:val="num" w:pos="5040"/>
        </w:tabs>
        <w:ind w:left="5040" w:hanging="360"/>
      </w:pPr>
      <w:rPr>
        <w:rFonts w:ascii="Times New Roman" w:hAnsi="Times New Roman" w:hint="default"/>
      </w:rPr>
    </w:lvl>
    <w:lvl w:ilvl="7" w:tplc="49D270D4" w:tentative="1">
      <w:start w:val="1"/>
      <w:numFmt w:val="bullet"/>
      <w:lvlText w:val="–"/>
      <w:lvlJc w:val="left"/>
      <w:pPr>
        <w:tabs>
          <w:tab w:val="num" w:pos="5760"/>
        </w:tabs>
        <w:ind w:left="5760" w:hanging="360"/>
      </w:pPr>
      <w:rPr>
        <w:rFonts w:ascii="Times New Roman" w:hAnsi="Times New Roman" w:hint="default"/>
      </w:rPr>
    </w:lvl>
    <w:lvl w:ilvl="8" w:tplc="D870D6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176139"/>
    <w:multiLevelType w:val="hybridMultilevel"/>
    <w:tmpl w:val="BA4A24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E285E8B"/>
    <w:multiLevelType w:val="hybridMultilevel"/>
    <w:tmpl w:val="ACB08F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FAA3F70"/>
    <w:multiLevelType w:val="multilevel"/>
    <w:tmpl w:val="F934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B67F29"/>
    <w:multiLevelType w:val="multilevel"/>
    <w:tmpl w:val="F934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5E7BA4"/>
    <w:multiLevelType w:val="hybridMultilevel"/>
    <w:tmpl w:val="44DE4C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3FE28B2"/>
    <w:multiLevelType w:val="hybridMultilevel"/>
    <w:tmpl w:val="F72AD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78E55AC"/>
    <w:multiLevelType w:val="hybridMultilevel"/>
    <w:tmpl w:val="7FB857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AB2B32"/>
    <w:multiLevelType w:val="hybridMultilevel"/>
    <w:tmpl w:val="CCC67514"/>
    <w:lvl w:ilvl="0" w:tplc="19BA4A34">
      <w:start w:val="1"/>
      <w:numFmt w:val="bullet"/>
      <w:lvlText w:val=""/>
      <w:lvlJc w:val="left"/>
      <w:pPr>
        <w:tabs>
          <w:tab w:val="num" w:pos="720"/>
        </w:tabs>
        <w:ind w:left="720" w:hanging="360"/>
      </w:pPr>
      <w:rPr>
        <w:rFonts w:ascii="Wingdings" w:hAnsi="Wingdings" w:hint="default"/>
      </w:rPr>
    </w:lvl>
    <w:lvl w:ilvl="1" w:tplc="3514CE84">
      <w:start w:val="251"/>
      <w:numFmt w:val="bullet"/>
      <w:lvlText w:val="–"/>
      <w:lvlJc w:val="left"/>
      <w:pPr>
        <w:tabs>
          <w:tab w:val="num" w:pos="1440"/>
        </w:tabs>
        <w:ind w:left="1440" w:hanging="360"/>
      </w:pPr>
      <w:rPr>
        <w:rFonts w:ascii="Times New Roman" w:hAnsi="Times New Roman" w:hint="default"/>
      </w:rPr>
    </w:lvl>
    <w:lvl w:ilvl="2" w:tplc="582A9EA0" w:tentative="1">
      <w:start w:val="1"/>
      <w:numFmt w:val="bullet"/>
      <w:lvlText w:val=""/>
      <w:lvlJc w:val="left"/>
      <w:pPr>
        <w:tabs>
          <w:tab w:val="num" w:pos="2160"/>
        </w:tabs>
        <w:ind w:left="2160" w:hanging="360"/>
      </w:pPr>
      <w:rPr>
        <w:rFonts w:ascii="Wingdings" w:hAnsi="Wingdings" w:hint="default"/>
      </w:rPr>
    </w:lvl>
    <w:lvl w:ilvl="3" w:tplc="E834D0DA" w:tentative="1">
      <w:start w:val="1"/>
      <w:numFmt w:val="bullet"/>
      <w:lvlText w:val=""/>
      <w:lvlJc w:val="left"/>
      <w:pPr>
        <w:tabs>
          <w:tab w:val="num" w:pos="2880"/>
        </w:tabs>
        <w:ind w:left="2880" w:hanging="360"/>
      </w:pPr>
      <w:rPr>
        <w:rFonts w:ascii="Wingdings" w:hAnsi="Wingdings" w:hint="default"/>
      </w:rPr>
    </w:lvl>
    <w:lvl w:ilvl="4" w:tplc="D60043D2" w:tentative="1">
      <w:start w:val="1"/>
      <w:numFmt w:val="bullet"/>
      <w:lvlText w:val=""/>
      <w:lvlJc w:val="left"/>
      <w:pPr>
        <w:tabs>
          <w:tab w:val="num" w:pos="3600"/>
        </w:tabs>
        <w:ind w:left="3600" w:hanging="360"/>
      </w:pPr>
      <w:rPr>
        <w:rFonts w:ascii="Wingdings" w:hAnsi="Wingdings" w:hint="default"/>
      </w:rPr>
    </w:lvl>
    <w:lvl w:ilvl="5" w:tplc="5154711C" w:tentative="1">
      <w:start w:val="1"/>
      <w:numFmt w:val="bullet"/>
      <w:lvlText w:val=""/>
      <w:lvlJc w:val="left"/>
      <w:pPr>
        <w:tabs>
          <w:tab w:val="num" w:pos="4320"/>
        </w:tabs>
        <w:ind w:left="4320" w:hanging="360"/>
      </w:pPr>
      <w:rPr>
        <w:rFonts w:ascii="Wingdings" w:hAnsi="Wingdings" w:hint="default"/>
      </w:rPr>
    </w:lvl>
    <w:lvl w:ilvl="6" w:tplc="AA3426E8" w:tentative="1">
      <w:start w:val="1"/>
      <w:numFmt w:val="bullet"/>
      <w:lvlText w:val=""/>
      <w:lvlJc w:val="left"/>
      <w:pPr>
        <w:tabs>
          <w:tab w:val="num" w:pos="5040"/>
        </w:tabs>
        <w:ind w:left="5040" w:hanging="360"/>
      </w:pPr>
      <w:rPr>
        <w:rFonts w:ascii="Wingdings" w:hAnsi="Wingdings" w:hint="default"/>
      </w:rPr>
    </w:lvl>
    <w:lvl w:ilvl="7" w:tplc="EE80442E" w:tentative="1">
      <w:start w:val="1"/>
      <w:numFmt w:val="bullet"/>
      <w:lvlText w:val=""/>
      <w:lvlJc w:val="left"/>
      <w:pPr>
        <w:tabs>
          <w:tab w:val="num" w:pos="5760"/>
        </w:tabs>
        <w:ind w:left="5760" w:hanging="360"/>
      </w:pPr>
      <w:rPr>
        <w:rFonts w:ascii="Wingdings" w:hAnsi="Wingdings" w:hint="default"/>
      </w:rPr>
    </w:lvl>
    <w:lvl w:ilvl="8" w:tplc="FD58C91E" w:tentative="1">
      <w:start w:val="1"/>
      <w:numFmt w:val="bullet"/>
      <w:lvlText w:val=""/>
      <w:lvlJc w:val="left"/>
      <w:pPr>
        <w:tabs>
          <w:tab w:val="num" w:pos="6480"/>
        </w:tabs>
        <w:ind w:left="6480" w:hanging="360"/>
      </w:pPr>
      <w:rPr>
        <w:rFonts w:ascii="Wingdings" w:hAnsi="Wingdings" w:hint="default"/>
      </w:rPr>
    </w:lvl>
  </w:abstractNum>
  <w:abstractNum w:abstractNumId="18">
    <w:nsid w:val="4AC519DE"/>
    <w:multiLevelType w:val="hybridMultilevel"/>
    <w:tmpl w:val="F934FCD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B233253"/>
    <w:multiLevelType w:val="hybridMultilevel"/>
    <w:tmpl w:val="BA668D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4AE4DFE"/>
    <w:multiLevelType w:val="hybridMultilevel"/>
    <w:tmpl w:val="FB6634C4"/>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5EBD4EA6"/>
    <w:multiLevelType w:val="hybridMultilevel"/>
    <w:tmpl w:val="CE2271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1AA79B1"/>
    <w:multiLevelType w:val="hybridMultilevel"/>
    <w:tmpl w:val="A68CE558"/>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6B1A0E47"/>
    <w:multiLevelType w:val="hybridMultilevel"/>
    <w:tmpl w:val="C24443C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0EB256C"/>
    <w:multiLevelType w:val="hybridMultilevel"/>
    <w:tmpl w:val="C09494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84F3D8A"/>
    <w:multiLevelType w:val="hybridMultilevel"/>
    <w:tmpl w:val="AF782C2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786B6C34"/>
    <w:multiLevelType w:val="hybridMultilevel"/>
    <w:tmpl w:val="D08E5276"/>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78CD2034"/>
    <w:multiLevelType w:val="hybridMultilevel"/>
    <w:tmpl w:val="40A8FB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3"/>
  </w:num>
  <w:num w:numId="4">
    <w:abstractNumId w:val="20"/>
  </w:num>
  <w:num w:numId="5">
    <w:abstractNumId w:val="12"/>
  </w:num>
  <w:num w:numId="6">
    <w:abstractNumId w:val="9"/>
  </w:num>
  <w:num w:numId="7">
    <w:abstractNumId w:val="0"/>
  </w:num>
  <w:num w:numId="8">
    <w:abstractNumId w:val="17"/>
  </w:num>
  <w:num w:numId="9">
    <w:abstractNumId w:val="27"/>
  </w:num>
  <w:num w:numId="10">
    <w:abstractNumId w:val="16"/>
  </w:num>
  <w:num w:numId="11">
    <w:abstractNumId w:val="5"/>
  </w:num>
  <w:num w:numId="12">
    <w:abstractNumId w:val="13"/>
  </w:num>
  <w:num w:numId="13">
    <w:abstractNumId w:val="22"/>
  </w:num>
  <w:num w:numId="14">
    <w:abstractNumId w:val="25"/>
  </w:num>
  <w:num w:numId="15">
    <w:abstractNumId w:val="10"/>
  </w:num>
  <w:num w:numId="16">
    <w:abstractNumId w:val="21"/>
  </w:num>
  <w:num w:numId="17">
    <w:abstractNumId w:val="24"/>
  </w:num>
  <w:num w:numId="18">
    <w:abstractNumId w:val="15"/>
  </w:num>
  <w:num w:numId="19">
    <w:abstractNumId w:val="4"/>
  </w:num>
  <w:num w:numId="20">
    <w:abstractNumId w:val="1"/>
  </w:num>
  <w:num w:numId="21">
    <w:abstractNumId w:val="23"/>
  </w:num>
  <w:num w:numId="22">
    <w:abstractNumId w:val="6"/>
  </w:num>
  <w:num w:numId="23">
    <w:abstractNumId w:val="11"/>
  </w:num>
  <w:num w:numId="24">
    <w:abstractNumId w:val="14"/>
  </w:num>
  <w:num w:numId="25">
    <w:abstractNumId w:val="2"/>
  </w:num>
  <w:num w:numId="26">
    <w:abstractNumId w:val="8"/>
  </w:num>
  <w:num w:numId="27">
    <w:abstractNumId w:val="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0C31B8"/>
    <w:rsid w:val="00004453"/>
    <w:rsid w:val="00015B5A"/>
    <w:rsid w:val="000255CA"/>
    <w:rsid w:val="00045C02"/>
    <w:rsid w:val="000460CA"/>
    <w:rsid w:val="000767A6"/>
    <w:rsid w:val="000A6628"/>
    <w:rsid w:val="000C31B8"/>
    <w:rsid w:val="000D3E48"/>
    <w:rsid w:val="00170F8C"/>
    <w:rsid w:val="001769EE"/>
    <w:rsid w:val="0019065C"/>
    <w:rsid w:val="001920CB"/>
    <w:rsid w:val="00215E87"/>
    <w:rsid w:val="002172B9"/>
    <w:rsid w:val="002261A7"/>
    <w:rsid w:val="00251C65"/>
    <w:rsid w:val="00266D0E"/>
    <w:rsid w:val="0031085C"/>
    <w:rsid w:val="003609FB"/>
    <w:rsid w:val="00370F69"/>
    <w:rsid w:val="00376FBD"/>
    <w:rsid w:val="003915DF"/>
    <w:rsid w:val="003B7491"/>
    <w:rsid w:val="003E35F6"/>
    <w:rsid w:val="003E782D"/>
    <w:rsid w:val="004A2D0A"/>
    <w:rsid w:val="004B3941"/>
    <w:rsid w:val="004E00AD"/>
    <w:rsid w:val="004F11C8"/>
    <w:rsid w:val="00534AF8"/>
    <w:rsid w:val="00541A90"/>
    <w:rsid w:val="00566AA5"/>
    <w:rsid w:val="005F3737"/>
    <w:rsid w:val="00612A18"/>
    <w:rsid w:val="00647D24"/>
    <w:rsid w:val="00666681"/>
    <w:rsid w:val="00690A33"/>
    <w:rsid w:val="006B3AA8"/>
    <w:rsid w:val="007E2526"/>
    <w:rsid w:val="008269EE"/>
    <w:rsid w:val="00832EE5"/>
    <w:rsid w:val="008E0672"/>
    <w:rsid w:val="00900A90"/>
    <w:rsid w:val="0092729A"/>
    <w:rsid w:val="00936B48"/>
    <w:rsid w:val="00942E07"/>
    <w:rsid w:val="00951DE0"/>
    <w:rsid w:val="0096326E"/>
    <w:rsid w:val="00991D3F"/>
    <w:rsid w:val="009B1617"/>
    <w:rsid w:val="00A161E5"/>
    <w:rsid w:val="00A4622C"/>
    <w:rsid w:val="00A64630"/>
    <w:rsid w:val="00A82A07"/>
    <w:rsid w:val="00A90075"/>
    <w:rsid w:val="00AE5F39"/>
    <w:rsid w:val="00B4237F"/>
    <w:rsid w:val="00B87260"/>
    <w:rsid w:val="00BE51A9"/>
    <w:rsid w:val="00C218F8"/>
    <w:rsid w:val="00C328C9"/>
    <w:rsid w:val="00C3753B"/>
    <w:rsid w:val="00C707CC"/>
    <w:rsid w:val="00C72578"/>
    <w:rsid w:val="00C82C1B"/>
    <w:rsid w:val="00CF067E"/>
    <w:rsid w:val="00D40DE0"/>
    <w:rsid w:val="00DB3F4F"/>
    <w:rsid w:val="00E039C6"/>
    <w:rsid w:val="00E11682"/>
    <w:rsid w:val="00E268F1"/>
    <w:rsid w:val="00ED4135"/>
    <w:rsid w:val="00EE7BEA"/>
    <w:rsid w:val="00EF465F"/>
    <w:rsid w:val="00FC0C28"/>
    <w:rsid w:val="00FC500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rsid w:val="00EF465F"/>
    <w:pPr>
      <w:keepNext/>
      <w:spacing w:before="240" w:after="60"/>
      <w:outlineLvl w:val="0"/>
    </w:pPr>
    <w:rPr>
      <w:rFonts w:ascii="Arial" w:hAnsi="Arial" w:cs="Arial"/>
      <w:b/>
      <w:bCs/>
      <w:kern w:val="32"/>
      <w:sz w:val="32"/>
      <w:szCs w:val="32"/>
      <w:lang w:val="en-GB" w:eastAsia="en-US"/>
    </w:rPr>
  </w:style>
  <w:style w:type="paragraph" w:styleId="Naslov2">
    <w:name w:val="heading 2"/>
    <w:basedOn w:val="Navaden"/>
    <w:next w:val="Navaden"/>
    <w:qFormat/>
    <w:rsid w:val="00EF465F"/>
    <w:pPr>
      <w:keepNext/>
      <w:outlineLvl w:val="1"/>
    </w:pPr>
    <w:rPr>
      <w:b/>
      <w:bCs/>
      <w:sz w:val="28"/>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sid w:val="00EF465F"/>
    <w:rPr>
      <w:sz w:val="28"/>
      <w:lang w:eastAsia="en-US"/>
    </w:rPr>
  </w:style>
  <w:style w:type="paragraph" w:styleId="Glava">
    <w:name w:val="header"/>
    <w:basedOn w:val="Navaden"/>
    <w:rsid w:val="0096326E"/>
    <w:pPr>
      <w:tabs>
        <w:tab w:val="center" w:pos="4536"/>
        <w:tab w:val="right" w:pos="9072"/>
      </w:tabs>
    </w:pPr>
  </w:style>
  <w:style w:type="paragraph" w:styleId="Noga">
    <w:name w:val="footer"/>
    <w:basedOn w:val="Navaden"/>
    <w:rsid w:val="0096326E"/>
    <w:pPr>
      <w:tabs>
        <w:tab w:val="center" w:pos="4536"/>
        <w:tab w:val="right" w:pos="9072"/>
      </w:tabs>
    </w:pPr>
  </w:style>
  <w:style w:type="character" w:styleId="tevilkastrani">
    <w:name w:val="page number"/>
    <w:basedOn w:val="Privzetapisavaodstavka"/>
    <w:rsid w:val="0096326E"/>
  </w:style>
  <w:style w:type="table" w:styleId="Tabela-mrea">
    <w:name w:val="Table Grid"/>
    <w:basedOn w:val="Navadnatabela"/>
    <w:rsid w:val="00A82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00052">
      <w:bodyDiv w:val="1"/>
      <w:marLeft w:val="0"/>
      <w:marRight w:val="0"/>
      <w:marTop w:val="0"/>
      <w:marBottom w:val="0"/>
      <w:divBdr>
        <w:top w:val="none" w:sz="0" w:space="0" w:color="auto"/>
        <w:left w:val="none" w:sz="0" w:space="0" w:color="auto"/>
        <w:bottom w:val="none" w:sz="0" w:space="0" w:color="auto"/>
        <w:right w:val="none" w:sz="0" w:space="0" w:color="auto"/>
      </w:divBdr>
      <w:divsChild>
        <w:div w:id="1464956953">
          <w:marLeft w:val="0"/>
          <w:marRight w:val="0"/>
          <w:marTop w:val="0"/>
          <w:marBottom w:val="0"/>
          <w:divBdr>
            <w:top w:val="none" w:sz="0" w:space="0" w:color="auto"/>
            <w:left w:val="none" w:sz="0" w:space="0" w:color="auto"/>
            <w:bottom w:val="none" w:sz="0" w:space="0" w:color="auto"/>
            <w:right w:val="none" w:sz="0" w:space="0" w:color="auto"/>
          </w:divBdr>
          <w:divsChild>
            <w:div w:id="204025054">
              <w:marLeft w:val="0"/>
              <w:marRight w:val="0"/>
              <w:marTop w:val="0"/>
              <w:marBottom w:val="0"/>
              <w:divBdr>
                <w:top w:val="none" w:sz="0" w:space="0" w:color="auto"/>
                <w:left w:val="none" w:sz="0" w:space="0" w:color="auto"/>
                <w:bottom w:val="none" w:sz="0" w:space="0" w:color="auto"/>
                <w:right w:val="none" w:sz="0" w:space="0" w:color="auto"/>
              </w:divBdr>
            </w:div>
            <w:div w:id="525797501">
              <w:marLeft w:val="0"/>
              <w:marRight w:val="0"/>
              <w:marTop w:val="0"/>
              <w:marBottom w:val="0"/>
              <w:divBdr>
                <w:top w:val="none" w:sz="0" w:space="0" w:color="auto"/>
                <w:left w:val="none" w:sz="0" w:space="0" w:color="auto"/>
                <w:bottom w:val="none" w:sz="0" w:space="0" w:color="auto"/>
                <w:right w:val="none" w:sz="0" w:space="0" w:color="auto"/>
              </w:divBdr>
            </w:div>
            <w:div w:id="587618583">
              <w:marLeft w:val="0"/>
              <w:marRight w:val="0"/>
              <w:marTop w:val="0"/>
              <w:marBottom w:val="0"/>
              <w:divBdr>
                <w:top w:val="none" w:sz="0" w:space="0" w:color="auto"/>
                <w:left w:val="none" w:sz="0" w:space="0" w:color="auto"/>
                <w:bottom w:val="none" w:sz="0" w:space="0" w:color="auto"/>
                <w:right w:val="none" w:sz="0" w:space="0" w:color="auto"/>
              </w:divBdr>
            </w:div>
            <w:div w:id="17478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4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775">
          <w:marLeft w:val="0"/>
          <w:marRight w:val="0"/>
          <w:marTop w:val="0"/>
          <w:marBottom w:val="0"/>
          <w:divBdr>
            <w:top w:val="none" w:sz="0" w:space="0" w:color="auto"/>
            <w:left w:val="none" w:sz="0" w:space="0" w:color="auto"/>
            <w:bottom w:val="none" w:sz="0" w:space="0" w:color="auto"/>
            <w:right w:val="none" w:sz="0" w:space="0" w:color="auto"/>
          </w:divBdr>
          <w:divsChild>
            <w:div w:id="684868148">
              <w:marLeft w:val="0"/>
              <w:marRight w:val="0"/>
              <w:marTop w:val="0"/>
              <w:marBottom w:val="0"/>
              <w:divBdr>
                <w:top w:val="none" w:sz="0" w:space="0" w:color="auto"/>
                <w:left w:val="none" w:sz="0" w:space="0" w:color="auto"/>
                <w:bottom w:val="none" w:sz="0" w:space="0" w:color="auto"/>
                <w:right w:val="none" w:sz="0" w:space="0" w:color="auto"/>
              </w:divBdr>
            </w:div>
            <w:div w:id="12983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6145">
      <w:bodyDiv w:val="1"/>
      <w:marLeft w:val="0"/>
      <w:marRight w:val="0"/>
      <w:marTop w:val="0"/>
      <w:marBottom w:val="0"/>
      <w:divBdr>
        <w:top w:val="none" w:sz="0" w:space="0" w:color="auto"/>
        <w:left w:val="none" w:sz="0" w:space="0" w:color="auto"/>
        <w:bottom w:val="none" w:sz="0" w:space="0" w:color="auto"/>
        <w:right w:val="none" w:sz="0" w:space="0" w:color="auto"/>
      </w:divBdr>
      <w:divsChild>
        <w:div w:id="459760544">
          <w:marLeft w:val="0"/>
          <w:marRight w:val="0"/>
          <w:marTop w:val="0"/>
          <w:marBottom w:val="0"/>
          <w:divBdr>
            <w:top w:val="none" w:sz="0" w:space="0" w:color="auto"/>
            <w:left w:val="none" w:sz="0" w:space="0" w:color="auto"/>
            <w:bottom w:val="none" w:sz="0" w:space="0" w:color="auto"/>
            <w:right w:val="none" w:sz="0" w:space="0" w:color="auto"/>
          </w:divBdr>
          <w:divsChild>
            <w:div w:id="496193790">
              <w:marLeft w:val="0"/>
              <w:marRight w:val="0"/>
              <w:marTop w:val="0"/>
              <w:marBottom w:val="0"/>
              <w:divBdr>
                <w:top w:val="none" w:sz="0" w:space="0" w:color="auto"/>
                <w:left w:val="none" w:sz="0" w:space="0" w:color="auto"/>
                <w:bottom w:val="none" w:sz="0" w:space="0" w:color="auto"/>
                <w:right w:val="none" w:sz="0" w:space="0" w:color="auto"/>
              </w:divBdr>
            </w:div>
            <w:div w:id="1019503413">
              <w:marLeft w:val="0"/>
              <w:marRight w:val="0"/>
              <w:marTop w:val="0"/>
              <w:marBottom w:val="0"/>
              <w:divBdr>
                <w:top w:val="none" w:sz="0" w:space="0" w:color="auto"/>
                <w:left w:val="none" w:sz="0" w:space="0" w:color="auto"/>
                <w:bottom w:val="none" w:sz="0" w:space="0" w:color="auto"/>
                <w:right w:val="none" w:sz="0" w:space="0" w:color="auto"/>
              </w:divBdr>
            </w:div>
            <w:div w:id="1223954309">
              <w:marLeft w:val="0"/>
              <w:marRight w:val="0"/>
              <w:marTop w:val="0"/>
              <w:marBottom w:val="0"/>
              <w:divBdr>
                <w:top w:val="none" w:sz="0" w:space="0" w:color="auto"/>
                <w:left w:val="none" w:sz="0" w:space="0" w:color="auto"/>
                <w:bottom w:val="none" w:sz="0" w:space="0" w:color="auto"/>
                <w:right w:val="none" w:sz="0" w:space="0" w:color="auto"/>
              </w:divBdr>
            </w:div>
            <w:div w:id="1252858931">
              <w:marLeft w:val="0"/>
              <w:marRight w:val="0"/>
              <w:marTop w:val="0"/>
              <w:marBottom w:val="0"/>
              <w:divBdr>
                <w:top w:val="none" w:sz="0" w:space="0" w:color="auto"/>
                <w:left w:val="none" w:sz="0" w:space="0" w:color="auto"/>
                <w:bottom w:val="none" w:sz="0" w:space="0" w:color="auto"/>
                <w:right w:val="none" w:sz="0" w:space="0" w:color="auto"/>
              </w:divBdr>
            </w:div>
            <w:div w:id="1488395108">
              <w:marLeft w:val="0"/>
              <w:marRight w:val="0"/>
              <w:marTop w:val="0"/>
              <w:marBottom w:val="0"/>
              <w:divBdr>
                <w:top w:val="none" w:sz="0" w:space="0" w:color="auto"/>
                <w:left w:val="none" w:sz="0" w:space="0" w:color="auto"/>
                <w:bottom w:val="none" w:sz="0" w:space="0" w:color="auto"/>
                <w:right w:val="none" w:sz="0" w:space="0" w:color="auto"/>
              </w:divBdr>
            </w:div>
            <w:div w:id="1488550961">
              <w:marLeft w:val="0"/>
              <w:marRight w:val="0"/>
              <w:marTop w:val="0"/>
              <w:marBottom w:val="0"/>
              <w:divBdr>
                <w:top w:val="none" w:sz="0" w:space="0" w:color="auto"/>
                <w:left w:val="none" w:sz="0" w:space="0" w:color="auto"/>
                <w:bottom w:val="none" w:sz="0" w:space="0" w:color="auto"/>
                <w:right w:val="none" w:sz="0" w:space="0" w:color="auto"/>
              </w:divBdr>
            </w:div>
            <w:div w:id="1606964353">
              <w:marLeft w:val="0"/>
              <w:marRight w:val="0"/>
              <w:marTop w:val="0"/>
              <w:marBottom w:val="0"/>
              <w:divBdr>
                <w:top w:val="none" w:sz="0" w:space="0" w:color="auto"/>
                <w:left w:val="none" w:sz="0" w:space="0" w:color="auto"/>
                <w:bottom w:val="none" w:sz="0" w:space="0" w:color="auto"/>
                <w:right w:val="none" w:sz="0" w:space="0" w:color="auto"/>
              </w:divBdr>
            </w:div>
            <w:div w:id="1623732323">
              <w:marLeft w:val="0"/>
              <w:marRight w:val="0"/>
              <w:marTop w:val="0"/>
              <w:marBottom w:val="0"/>
              <w:divBdr>
                <w:top w:val="none" w:sz="0" w:space="0" w:color="auto"/>
                <w:left w:val="none" w:sz="0" w:space="0" w:color="auto"/>
                <w:bottom w:val="none" w:sz="0" w:space="0" w:color="auto"/>
                <w:right w:val="none" w:sz="0" w:space="0" w:color="auto"/>
              </w:divBdr>
            </w:div>
            <w:div w:id="1715500433">
              <w:marLeft w:val="0"/>
              <w:marRight w:val="0"/>
              <w:marTop w:val="0"/>
              <w:marBottom w:val="0"/>
              <w:divBdr>
                <w:top w:val="none" w:sz="0" w:space="0" w:color="auto"/>
                <w:left w:val="none" w:sz="0" w:space="0" w:color="auto"/>
                <w:bottom w:val="none" w:sz="0" w:space="0" w:color="auto"/>
                <w:right w:val="none" w:sz="0" w:space="0" w:color="auto"/>
              </w:divBdr>
            </w:div>
            <w:div w:id="20499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7081">
      <w:bodyDiv w:val="1"/>
      <w:marLeft w:val="0"/>
      <w:marRight w:val="0"/>
      <w:marTop w:val="0"/>
      <w:marBottom w:val="0"/>
      <w:divBdr>
        <w:top w:val="none" w:sz="0" w:space="0" w:color="auto"/>
        <w:left w:val="none" w:sz="0" w:space="0" w:color="auto"/>
        <w:bottom w:val="none" w:sz="0" w:space="0" w:color="auto"/>
        <w:right w:val="none" w:sz="0" w:space="0" w:color="auto"/>
      </w:divBdr>
      <w:divsChild>
        <w:div w:id="1864201976">
          <w:marLeft w:val="0"/>
          <w:marRight w:val="0"/>
          <w:marTop w:val="0"/>
          <w:marBottom w:val="0"/>
          <w:divBdr>
            <w:top w:val="none" w:sz="0" w:space="0" w:color="auto"/>
            <w:left w:val="none" w:sz="0" w:space="0" w:color="auto"/>
            <w:bottom w:val="none" w:sz="0" w:space="0" w:color="auto"/>
            <w:right w:val="none" w:sz="0" w:space="0" w:color="auto"/>
          </w:divBdr>
          <w:divsChild>
            <w:div w:id="5792440">
              <w:marLeft w:val="0"/>
              <w:marRight w:val="0"/>
              <w:marTop w:val="0"/>
              <w:marBottom w:val="0"/>
              <w:divBdr>
                <w:top w:val="none" w:sz="0" w:space="0" w:color="auto"/>
                <w:left w:val="none" w:sz="0" w:space="0" w:color="auto"/>
                <w:bottom w:val="none" w:sz="0" w:space="0" w:color="auto"/>
                <w:right w:val="none" w:sz="0" w:space="0" w:color="auto"/>
              </w:divBdr>
            </w:div>
            <w:div w:id="107741306">
              <w:marLeft w:val="0"/>
              <w:marRight w:val="0"/>
              <w:marTop w:val="0"/>
              <w:marBottom w:val="0"/>
              <w:divBdr>
                <w:top w:val="none" w:sz="0" w:space="0" w:color="auto"/>
                <w:left w:val="none" w:sz="0" w:space="0" w:color="auto"/>
                <w:bottom w:val="none" w:sz="0" w:space="0" w:color="auto"/>
                <w:right w:val="none" w:sz="0" w:space="0" w:color="auto"/>
              </w:divBdr>
            </w:div>
            <w:div w:id="203373680">
              <w:marLeft w:val="0"/>
              <w:marRight w:val="0"/>
              <w:marTop w:val="0"/>
              <w:marBottom w:val="0"/>
              <w:divBdr>
                <w:top w:val="none" w:sz="0" w:space="0" w:color="auto"/>
                <w:left w:val="none" w:sz="0" w:space="0" w:color="auto"/>
                <w:bottom w:val="none" w:sz="0" w:space="0" w:color="auto"/>
                <w:right w:val="none" w:sz="0" w:space="0" w:color="auto"/>
              </w:divBdr>
            </w:div>
            <w:div w:id="1000111525">
              <w:marLeft w:val="0"/>
              <w:marRight w:val="0"/>
              <w:marTop w:val="0"/>
              <w:marBottom w:val="0"/>
              <w:divBdr>
                <w:top w:val="none" w:sz="0" w:space="0" w:color="auto"/>
                <w:left w:val="none" w:sz="0" w:space="0" w:color="auto"/>
                <w:bottom w:val="none" w:sz="0" w:space="0" w:color="auto"/>
                <w:right w:val="none" w:sz="0" w:space="0" w:color="auto"/>
              </w:divBdr>
            </w:div>
            <w:div w:id="1095832757">
              <w:marLeft w:val="0"/>
              <w:marRight w:val="0"/>
              <w:marTop w:val="0"/>
              <w:marBottom w:val="0"/>
              <w:divBdr>
                <w:top w:val="none" w:sz="0" w:space="0" w:color="auto"/>
                <w:left w:val="none" w:sz="0" w:space="0" w:color="auto"/>
                <w:bottom w:val="none" w:sz="0" w:space="0" w:color="auto"/>
                <w:right w:val="none" w:sz="0" w:space="0" w:color="auto"/>
              </w:divBdr>
            </w:div>
            <w:div w:id="1128621120">
              <w:marLeft w:val="0"/>
              <w:marRight w:val="0"/>
              <w:marTop w:val="0"/>
              <w:marBottom w:val="0"/>
              <w:divBdr>
                <w:top w:val="none" w:sz="0" w:space="0" w:color="auto"/>
                <w:left w:val="none" w:sz="0" w:space="0" w:color="auto"/>
                <w:bottom w:val="none" w:sz="0" w:space="0" w:color="auto"/>
                <w:right w:val="none" w:sz="0" w:space="0" w:color="auto"/>
              </w:divBdr>
            </w:div>
            <w:div w:id="1310474555">
              <w:marLeft w:val="0"/>
              <w:marRight w:val="0"/>
              <w:marTop w:val="0"/>
              <w:marBottom w:val="0"/>
              <w:divBdr>
                <w:top w:val="none" w:sz="0" w:space="0" w:color="auto"/>
                <w:left w:val="none" w:sz="0" w:space="0" w:color="auto"/>
                <w:bottom w:val="none" w:sz="0" w:space="0" w:color="auto"/>
                <w:right w:val="none" w:sz="0" w:space="0" w:color="auto"/>
              </w:divBdr>
            </w:div>
            <w:div w:id="21003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951">
      <w:bodyDiv w:val="1"/>
      <w:marLeft w:val="0"/>
      <w:marRight w:val="0"/>
      <w:marTop w:val="0"/>
      <w:marBottom w:val="0"/>
      <w:divBdr>
        <w:top w:val="none" w:sz="0" w:space="0" w:color="auto"/>
        <w:left w:val="none" w:sz="0" w:space="0" w:color="auto"/>
        <w:bottom w:val="none" w:sz="0" w:space="0" w:color="auto"/>
        <w:right w:val="none" w:sz="0" w:space="0" w:color="auto"/>
      </w:divBdr>
      <w:divsChild>
        <w:div w:id="261695133">
          <w:marLeft w:val="0"/>
          <w:marRight w:val="0"/>
          <w:marTop w:val="0"/>
          <w:marBottom w:val="0"/>
          <w:divBdr>
            <w:top w:val="none" w:sz="0" w:space="0" w:color="auto"/>
            <w:left w:val="none" w:sz="0" w:space="0" w:color="auto"/>
            <w:bottom w:val="none" w:sz="0" w:space="0" w:color="auto"/>
            <w:right w:val="none" w:sz="0" w:space="0" w:color="auto"/>
          </w:divBdr>
        </w:div>
        <w:div w:id="330525708">
          <w:marLeft w:val="0"/>
          <w:marRight w:val="0"/>
          <w:marTop w:val="0"/>
          <w:marBottom w:val="0"/>
          <w:divBdr>
            <w:top w:val="none" w:sz="0" w:space="0" w:color="auto"/>
            <w:left w:val="none" w:sz="0" w:space="0" w:color="auto"/>
            <w:bottom w:val="none" w:sz="0" w:space="0" w:color="auto"/>
            <w:right w:val="none" w:sz="0" w:space="0" w:color="auto"/>
          </w:divBdr>
        </w:div>
        <w:div w:id="372075390">
          <w:marLeft w:val="0"/>
          <w:marRight w:val="0"/>
          <w:marTop w:val="0"/>
          <w:marBottom w:val="0"/>
          <w:divBdr>
            <w:top w:val="none" w:sz="0" w:space="0" w:color="auto"/>
            <w:left w:val="none" w:sz="0" w:space="0" w:color="auto"/>
            <w:bottom w:val="none" w:sz="0" w:space="0" w:color="auto"/>
            <w:right w:val="none" w:sz="0" w:space="0" w:color="auto"/>
          </w:divBdr>
        </w:div>
        <w:div w:id="456724572">
          <w:marLeft w:val="0"/>
          <w:marRight w:val="0"/>
          <w:marTop w:val="0"/>
          <w:marBottom w:val="0"/>
          <w:divBdr>
            <w:top w:val="none" w:sz="0" w:space="0" w:color="auto"/>
            <w:left w:val="none" w:sz="0" w:space="0" w:color="auto"/>
            <w:bottom w:val="none" w:sz="0" w:space="0" w:color="auto"/>
            <w:right w:val="none" w:sz="0" w:space="0" w:color="auto"/>
          </w:divBdr>
        </w:div>
        <w:div w:id="564220924">
          <w:marLeft w:val="0"/>
          <w:marRight w:val="0"/>
          <w:marTop w:val="0"/>
          <w:marBottom w:val="0"/>
          <w:divBdr>
            <w:top w:val="none" w:sz="0" w:space="0" w:color="auto"/>
            <w:left w:val="none" w:sz="0" w:space="0" w:color="auto"/>
            <w:bottom w:val="none" w:sz="0" w:space="0" w:color="auto"/>
            <w:right w:val="none" w:sz="0" w:space="0" w:color="auto"/>
          </w:divBdr>
        </w:div>
        <w:div w:id="636104863">
          <w:marLeft w:val="0"/>
          <w:marRight w:val="0"/>
          <w:marTop w:val="0"/>
          <w:marBottom w:val="0"/>
          <w:divBdr>
            <w:top w:val="none" w:sz="0" w:space="0" w:color="auto"/>
            <w:left w:val="none" w:sz="0" w:space="0" w:color="auto"/>
            <w:bottom w:val="none" w:sz="0" w:space="0" w:color="auto"/>
            <w:right w:val="none" w:sz="0" w:space="0" w:color="auto"/>
          </w:divBdr>
        </w:div>
        <w:div w:id="640117011">
          <w:marLeft w:val="0"/>
          <w:marRight w:val="0"/>
          <w:marTop w:val="0"/>
          <w:marBottom w:val="0"/>
          <w:divBdr>
            <w:top w:val="none" w:sz="0" w:space="0" w:color="auto"/>
            <w:left w:val="none" w:sz="0" w:space="0" w:color="auto"/>
            <w:bottom w:val="none" w:sz="0" w:space="0" w:color="auto"/>
            <w:right w:val="none" w:sz="0" w:space="0" w:color="auto"/>
          </w:divBdr>
        </w:div>
        <w:div w:id="711805565">
          <w:marLeft w:val="0"/>
          <w:marRight w:val="0"/>
          <w:marTop w:val="0"/>
          <w:marBottom w:val="0"/>
          <w:divBdr>
            <w:top w:val="none" w:sz="0" w:space="0" w:color="auto"/>
            <w:left w:val="none" w:sz="0" w:space="0" w:color="auto"/>
            <w:bottom w:val="none" w:sz="0" w:space="0" w:color="auto"/>
            <w:right w:val="none" w:sz="0" w:space="0" w:color="auto"/>
          </w:divBdr>
        </w:div>
        <w:div w:id="917864447">
          <w:marLeft w:val="0"/>
          <w:marRight w:val="0"/>
          <w:marTop w:val="0"/>
          <w:marBottom w:val="0"/>
          <w:divBdr>
            <w:top w:val="none" w:sz="0" w:space="0" w:color="auto"/>
            <w:left w:val="none" w:sz="0" w:space="0" w:color="auto"/>
            <w:bottom w:val="none" w:sz="0" w:space="0" w:color="auto"/>
            <w:right w:val="none" w:sz="0" w:space="0" w:color="auto"/>
          </w:divBdr>
        </w:div>
        <w:div w:id="1213153557">
          <w:marLeft w:val="0"/>
          <w:marRight w:val="0"/>
          <w:marTop w:val="0"/>
          <w:marBottom w:val="0"/>
          <w:divBdr>
            <w:top w:val="none" w:sz="0" w:space="0" w:color="auto"/>
            <w:left w:val="none" w:sz="0" w:space="0" w:color="auto"/>
            <w:bottom w:val="none" w:sz="0" w:space="0" w:color="auto"/>
            <w:right w:val="none" w:sz="0" w:space="0" w:color="auto"/>
          </w:divBdr>
        </w:div>
        <w:div w:id="1239556184">
          <w:marLeft w:val="0"/>
          <w:marRight w:val="0"/>
          <w:marTop w:val="0"/>
          <w:marBottom w:val="0"/>
          <w:divBdr>
            <w:top w:val="none" w:sz="0" w:space="0" w:color="auto"/>
            <w:left w:val="none" w:sz="0" w:space="0" w:color="auto"/>
            <w:bottom w:val="none" w:sz="0" w:space="0" w:color="auto"/>
            <w:right w:val="none" w:sz="0" w:space="0" w:color="auto"/>
          </w:divBdr>
        </w:div>
        <w:div w:id="1440875659">
          <w:marLeft w:val="0"/>
          <w:marRight w:val="0"/>
          <w:marTop w:val="0"/>
          <w:marBottom w:val="0"/>
          <w:divBdr>
            <w:top w:val="none" w:sz="0" w:space="0" w:color="auto"/>
            <w:left w:val="none" w:sz="0" w:space="0" w:color="auto"/>
            <w:bottom w:val="none" w:sz="0" w:space="0" w:color="auto"/>
            <w:right w:val="none" w:sz="0" w:space="0" w:color="auto"/>
          </w:divBdr>
        </w:div>
        <w:div w:id="1546942712">
          <w:marLeft w:val="0"/>
          <w:marRight w:val="0"/>
          <w:marTop w:val="0"/>
          <w:marBottom w:val="0"/>
          <w:divBdr>
            <w:top w:val="none" w:sz="0" w:space="0" w:color="auto"/>
            <w:left w:val="none" w:sz="0" w:space="0" w:color="auto"/>
            <w:bottom w:val="none" w:sz="0" w:space="0" w:color="auto"/>
            <w:right w:val="none" w:sz="0" w:space="0" w:color="auto"/>
          </w:divBdr>
        </w:div>
        <w:div w:id="1599483928">
          <w:marLeft w:val="0"/>
          <w:marRight w:val="0"/>
          <w:marTop w:val="0"/>
          <w:marBottom w:val="0"/>
          <w:divBdr>
            <w:top w:val="none" w:sz="0" w:space="0" w:color="auto"/>
            <w:left w:val="none" w:sz="0" w:space="0" w:color="auto"/>
            <w:bottom w:val="none" w:sz="0" w:space="0" w:color="auto"/>
            <w:right w:val="none" w:sz="0" w:space="0" w:color="auto"/>
          </w:divBdr>
        </w:div>
        <w:div w:id="1880702564">
          <w:marLeft w:val="0"/>
          <w:marRight w:val="0"/>
          <w:marTop w:val="0"/>
          <w:marBottom w:val="0"/>
          <w:divBdr>
            <w:top w:val="none" w:sz="0" w:space="0" w:color="auto"/>
            <w:left w:val="none" w:sz="0" w:space="0" w:color="auto"/>
            <w:bottom w:val="none" w:sz="0" w:space="0" w:color="auto"/>
            <w:right w:val="none" w:sz="0" w:space="0" w:color="auto"/>
          </w:divBdr>
        </w:div>
        <w:div w:id="1940873628">
          <w:marLeft w:val="0"/>
          <w:marRight w:val="0"/>
          <w:marTop w:val="0"/>
          <w:marBottom w:val="0"/>
          <w:divBdr>
            <w:top w:val="none" w:sz="0" w:space="0" w:color="auto"/>
            <w:left w:val="none" w:sz="0" w:space="0" w:color="auto"/>
            <w:bottom w:val="none" w:sz="0" w:space="0" w:color="auto"/>
            <w:right w:val="none" w:sz="0" w:space="0" w:color="auto"/>
          </w:divBdr>
        </w:div>
        <w:div w:id="1997219570">
          <w:marLeft w:val="0"/>
          <w:marRight w:val="0"/>
          <w:marTop w:val="0"/>
          <w:marBottom w:val="0"/>
          <w:divBdr>
            <w:top w:val="none" w:sz="0" w:space="0" w:color="auto"/>
            <w:left w:val="none" w:sz="0" w:space="0" w:color="auto"/>
            <w:bottom w:val="none" w:sz="0" w:space="0" w:color="auto"/>
            <w:right w:val="none" w:sz="0" w:space="0" w:color="auto"/>
          </w:divBdr>
        </w:div>
        <w:div w:id="209481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Žontar Maja</dc:creator>
  <cp:lastModifiedBy>gorjupb</cp:lastModifiedBy>
  <cp:revision>2</cp:revision>
  <cp:lastPrinted>2006-03-09T11:20:00Z</cp:lastPrinted>
  <dcterms:created xsi:type="dcterms:W3CDTF">2018-08-09T05:56:00Z</dcterms:created>
  <dcterms:modified xsi:type="dcterms:W3CDTF">2018-08-09T05:56:00Z</dcterms:modified>
</cp:coreProperties>
</file>